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98F" w:rsidRDefault="0086398F" w:rsidP="00D516F1">
      <w:pPr>
        <w:rPr>
          <w:rFonts w:ascii="Sylfaen" w:hAnsi="Sylfaen" w:cs="Sylfaen"/>
        </w:rPr>
      </w:pPr>
    </w:p>
    <w:p w:rsidR="0086398F" w:rsidRPr="00D516F1" w:rsidRDefault="0086398F" w:rsidP="00D516F1">
      <w:pPr>
        <w:jc w:val="right"/>
        <w:rPr>
          <w:b/>
          <w:bCs/>
        </w:rPr>
      </w:pPr>
      <w:r w:rsidRPr="00D516F1">
        <w:rPr>
          <w:rFonts w:ascii="Sylfaen" w:hAnsi="Sylfaen" w:cs="Sylfaen"/>
          <w:b/>
          <w:bCs/>
        </w:rPr>
        <w:t>დანართი</w:t>
      </w:r>
      <w:r w:rsidRPr="00D516F1">
        <w:rPr>
          <w:b/>
          <w:bCs/>
        </w:rPr>
        <w:t xml:space="preserve"> №2</w:t>
      </w:r>
    </w:p>
    <w:p w:rsidR="0086398F" w:rsidRPr="005B5EEE" w:rsidRDefault="0086398F" w:rsidP="00CA3D24">
      <w:pPr>
        <w:jc w:val="center"/>
        <w:rPr>
          <w:rFonts w:ascii="Sylfaen" w:hAnsi="Sylfaen" w:cs="Sylfaen"/>
          <w:b/>
          <w:bCs/>
          <w:color w:val="000000"/>
          <w:lang w:val="ka-GE"/>
        </w:rPr>
      </w:pPr>
    </w:p>
    <w:p w:rsidR="0086398F" w:rsidRPr="005B5EEE" w:rsidRDefault="0086398F" w:rsidP="00CA3D24">
      <w:pPr>
        <w:jc w:val="center"/>
        <w:rPr>
          <w:rFonts w:ascii="Sylfaen" w:hAnsi="Sylfaen" w:cs="Sylfaen"/>
          <w:b/>
          <w:bCs/>
          <w:color w:val="000000"/>
          <w:lang w:val="ka-GE"/>
        </w:rPr>
      </w:pPr>
      <w:r w:rsidRPr="005B5EEE">
        <w:rPr>
          <w:rFonts w:ascii="Sylfaen" w:hAnsi="Sylfaen" w:cs="Sylfaen"/>
          <w:b/>
          <w:bCs/>
          <w:color w:val="000000"/>
          <w:lang w:val="ka-GE"/>
        </w:rPr>
        <w:t>სწავლის სფეროების კლასიფიკატორი</w:t>
      </w:r>
    </w:p>
    <w:p w:rsidR="0086398F" w:rsidRPr="005B5EEE" w:rsidRDefault="0086398F" w:rsidP="00CA3D24">
      <w:pPr>
        <w:ind w:right="20"/>
        <w:rPr>
          <w:rFonts w:ascii="Sylfaen" w:hAnsi="Sylfaen" w:cs="Sylfaen"/>
          <w:color w:val="000000"/>
        </w:rPr>
      </w:pPr>
    </w:p>
    <w:p w:rsidR="0086398F" w:rsidRPr="005B5EEE" w:rsidRDefault="0086398F" w:rsidP="00414EFE">
      <w:pPr>
        <w:tabs>
          <w:tab w:val="left" w:pos="270"/>
        </w:tabs>
        <w:ind w:right="20"/>
        <w:rPr>
          <w:rFonts w:ascii="Sylfaen" w:hAnsi="Sylfaen" w:cs="Sylfaen"/>
          <w:b/>
          <w:bCs/>
          <w:color w:val="000000"/>
          <w:lang w:val="ka-GE"/>
        </w:rPr>
      </w:pPr>
      <w:r w:rsidRPr="005B5EEE">
        <w:rPr>
          <w:rFonts w:ascii="Sylfaen" w:hAnsi="Sylfaen" w:cs="Sylfaen"/>
          <w:b/>
          <w:bCs/>
          <w:color w:val="000000"/>
          <w:lang w:val="ka-GE"/>
        </w:rPr>
        <w:t xml:space="preserve">მუხლი 1. სწავლის სფეროების კლასიფიკატორის დანიშნულება, სტრუქტურა და </w:t>
      </w:r>
      <w:r w:rsidRPr="005B5EEE">
        <w:rPr>
          <w:rFonts w:ascii="Sylfaen" w:hAnsi="Sylfaen" w:cs="Sylfaen"/>
          <w:b/>
          <w:bCs/>
          <w:color w:val="000000"/>
          <w:lang w:val="ka-GE" w:eastAsia="en-US"/>
        </w:rPr>
        <w:t>სწავლის სფეროების კ</w:t>
      </w:r>
      <w:r w:rsidRPr="005B5EEE">
        <w:rPr>
          <w:rFonts w:ascii="Sylfaen" w:hAnsi="Sylfaen" w:cs="Sylfaen"/>
          <w:b/>
          <w:bCs/>
          <w:color w:val="000000"/>
          <w:lang w:val="ka-GE"/>
        </w:rPr>
        <w:t>ლასიფიცირების პრინციპები</w:t>
      </w:r>
    </w:p>
    <w:p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სწავლის სფეროების კლასიფიკატორი (შემდგომში </w:t>
      </w:r>
      <w:r>
        <w:rPr>
          <w:rFonts w:ascii="Sylfaen" w:hAnsi="Sylfaen" w:cs="Sylfaen"/>
          <w:color w:val="000000"/>
          <w:lang w:val="ka-GE"/>
        </w:rPr>
        <w:t>–</w:t>
      </w:r>
      <w:r w:rsidRPr="005B5EEE">
        <w:rPr>
          <w:rFonts w:ascii="Sylfaen" w:hAnsi="Sylfaen" w:cs="Sylfaen"/>
          <w:color w:val="000000"/>
          <w:lang w:val="ka-GE"/>
        </w:rPr>
        <w:t xml:space="preserve"> კლასიფიკატორი) გაერთიანებული ერების განათლების, მეცნიერებისა და კულტურის ორგანიზაციის (UNESCO) დოკუმენტებზე („განათლების საერთაშორისო სტანდარტული კლასიფიკაცია“ (ISCED-F-2013) და „განათლებისა და ტრენინგის სფეროები 2013</w:t>
      </w:r>
      <w:r>
        <w:rPr>
          <w:rFonts w:ascii="Sylfaen" w:hAnsi="Sylfaen" w:cs="Sylfaen"/>
          <w:color w:val="000000"/>
          <w:lang w:val="ka-GE"/>
        </w:rPr>
        <w:t xml:space="preserve"> – </w:t>
      </w:r>
      <w:r w:rsidRPr="005B5EEE">
        <w:rPr>
          <w:rFonts w:ascii="Sylfaen" w:hAnsi="Sylfaen" w:cs="Sylfaen"/>
          <w:color w:val="000000"/>
          <w:lang w:val="ka-GE"/>
        </w:rPr>
        <w:t>დეტალური სფეროების აღწერა</w:t>
      </w:r>
      <w:r>
        <w:rPr>
          <w:rFonts w:ascii="Sylfaen" w:hAnsi="Sylfaen" w:cs="Sylfaen"/>
          <w:color w:val="000000"/>
          <w:lang w:val="ka-GE"/>
        </w:rPr>
        <w:t>“ (ISCED-FoET-2013)</w:t>
      </w:r>
      <w:r w:rsidRPr="005B5EEE">
        <w:rPr>
          <w:rFonts w:ascii="Sylfaen" w:hAnsi="Sylfaen" w:cs="Sylfaen"/>
          <w:color w:val="000000"/>
          <w:lang w:val="ka-GE"/>
        </w:rPr>
        <w:t xml:space="preserve"> დაყრდნობით, ახდენს საქართველოში არსებული სწავლის სფეროების კლასიფიცირებას და განსაზღვრავს სწავლის თითოეულ სფეროში მისანიჭებელ კვალიფიკაციას.</w:t>
      </w:r>
    </w:p>
    <w:p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კლასიფიკატორის მიხედვით სწავლის სფეროები კლასიფიცირდება შინაარსობრივი დაჯგუფების პრინციპით და მოიცავს ფართო სფეროს, ვიწრო სფეროს და დეტალურ სფეროს. სწავლის სფეროების </w:t>
      </w:r>
      <w:r w:rsidRPr="005B5EEE">
        <w:rPr>
          <w:rFonts w:ascii="Sylfaen" w:hAnsi="Sylfaen" w:cs="Sylfaen"/>
          <w:color w:val="000000"/>
          <w:lang w:val="ka-GE" w:eastAsia="en-US"/>
        </w:rPr>
        <w:t>კლასიფიცირებისთვის გამოიყენება შემდეგი კრიტერიუმები:</w:t>
      </w:r>
    </w:p>
    <w:p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ა) თეორიული ცოდნის შინაარსი (იდეები და კონცეფციები და მათი გამოყენება ფაქტების ასახსნელად, ასევე შედეგების განსასაზღვრად); </w:t>
      </w:r>
    </w:p>
    <w:p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ბ) სწავლის მიზნები (მიღებული ცოდნის, უნარებისა და კომპეტენციის გამოყენების დაგეგმილი მიზნები); </w:t>
      </w:r>
    </w:p>
    <w:p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გ) შესწავლის/ინტერესის ობიექტი (შესწავლილი მოვლენები, პრობლემები ან საკითხები); </w:t>
      </w:r>
    </w:p>
    <w:p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დ) მეთოდები (ცოდნისა და უნარების შესწავლისა და გამოყენების საშუალებები); </w:t>
      </w:r>
    </w:p>
    <w:p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ე) ინსტრუმენტები და ხელსაწყოები. </w:t>
      </w:r>
    </w:p>
    <w:p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კლასიფიკატორით დადგენილია 11 ფართო სფერო და თითოეული მათგანი აღინიშნება ორციფრიანი კოდით. </w:t>
      </w:r>
    </w:p>
    <w:p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კლასიფიკატორით დადგენილია 29 ვიწრო სფერო, რომლებიც ფართო სფეროს განშტოებაა და აღინიშნება სამციფრიანი კოდით, სადაც შესაბამის ფართო სფეროს კოდს ემატება ვიწრო სფეროს კოდის აღმნიშვნელი ციფრი პირველიდან რიგითობის მიხედვით. </w:t>
      </w:r>
    </w:p>
    <w:p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კლასიფიკატორით დადგენილია 80 დეტალური სფერო, რომლებიც ვიწრო სფეროს განშტოებაა და აღინიშნება ოთხციფრიანი კოდით, სადაც შესაბამის ვიწრო სფეროს კოდს ემატება დეტალური სფეროს კოდის აღმნიშვნელი ციფრი პირველიდან რიგითობის მიხედვით. </w:t>
      </w:r>
    </w:p>
    <w:p w:rsidR="0086398F" w:rsidRPr="005B5EEE" w:rsidRDefault="0086398F" w:rsidP="00F20078">
      <w:pPr>
        <w:numPr>
          <w:ilvl w:val="0"/>
          <w:numId w:val="1"/>
        </w:numPr>
        <w:tabs>
          <w:tab w:val="left" w:pos="270"/>
        </w:tabs>
        <w:ind w:left="0" w:right="20" w:firstLine="0"/>
        <w:rPr>
          <w:rFonts w:ascii="Sylfaen" w:hAnsi="Sylfaen" w:cs="Sylfaen"/>
          <w:color w:val="000000"/>
          <w:lang w:val="ka-GE" w:eastAsia="en-US"/>
        </w:rPr>
      </w:pPr>
      <w:r w:rsidRPr="005B5EEE">
        <w:rPr>
          <w:rFonts w:ascii="Sylfaen" w:hAnsi="Sylfaen" w:cs="Sylfaen"/>
          <w:color w:val="000000"/>
          <w:lang w:val="ka-GE"/>
        </w:rPr>
        <w:t>კლასიფიკატორით დადგენილია არაკლასიფიცირებული დეტალური სფერო. არაკლასიფიცირებული დეტალური სფერო ვიწრო სფეროს განშტოებაა და აღინიშნება ოთხციფრიანი კოდით, სადაც შესაბამის ვიწრო სფეროს კოდს ემატება არაკლასიფიცირებული დეტალური სფეროს კოდის აღმნიშვნელი ციფრი „9“.</w:t>
      </w:r>
    </w:p>
    <w:p w:rsidR="0086398F" w:rsidRPr="005B5EEE" w:rsidRDefault="0086398F" w:rsidP="00F20078">
      <w:pPr>
        <w:numPr>
          <w:ilvl w:val="0"/>
          <w:numId w:val="1"/>
        </w:numPr>
        <w:tabs>
          <w:tab w:val="left" w:pos="270"/>
        </w:tabs>
        <w:ind w:left="0" w:right="20" w:firstLine="0"/>
        <w:rPr>
          <w:rFonts w:ascii="Sylfaen" w:hAnsi="Sylfaen" w:cs="Sylfaen"/>
          <w:color w:val="000000"/>
          <w:lang w:val="ka-GE" w:eastAsia="en-US"/>
        </w:rPr>
      </w:pPr>
      <w:r w:rsidRPr="005B5EEE">
        <w:rPr>
          <w:rFonts w:ascii="Sylfaen" w:hAnsi="Sylfaen" w:cs="Sylfaen"/>
          <w:color w:val="000000"/>
          <w:lang w:val="ka-GE"/>
        </w:rPr>
        <w:t>კლასიფიკატორით დადგენილია ინტერდისციპლინური ვიწრო და დეტალური სფეროები. ინტერდისციპლინური ვიწრო სფერო არის ფართო სფეროს განშტოება და აღინიშნება სამციფრიანი კოდით, სადაც შესაბამის ფართო სფეროს კოდს ემატება ინტერდისციპლინური ვიწრო სფეროს კოდის აღმნიშვნელი ციფრი „8“. ინტერდისციპლინური დეტალური სფერო არის ვიწრო სფეროს განშტოება, რომელიც აღინიშნება ოთხციფრიანი კოდით, სადაც ფართო სფეროს კოდს ემატება ინტერდისციპლინური დეტალური სფეროს აღმნიშვნელი ციფრი „88“.</w:t>
      </w:r>
    </w:p>
    <w:p w:rsidR="0086398F" w:rsidRPr="005B5EEE" w:rsidRDefault="0086398F" w:rsidP="00F20078">
      <w:pPr>
        <w:numPr>
          <w:ilvl w:val="0"/>
          <w:numId w:val="1"/>
        </w:numPr>
        <w:tabs>
          <w:tab w:val="left" w:pos="270"/>
        </w:tabs>
        <w:ind w:left="0" w:right="20" w:firstLine="0"/>
        <w:rPr>
          <w:rFonts w:ascii="Sylfaen" w:hAnsi="Sylfaen" w:cs="Sylfaen"/>
          <w:color w:val="000000"/>
          <w:lang w:val="ka-GE" w:eastAsia="en-US"/>
        </w:rPr>
      </w:pPr>
      <w:r w:rsidRPr="005B5EEE">
        <w:rPr>
          <w:rFonts w:ascii="Sylfaen" w:hAnsi="Sylfaen" w:cs="Sylfaen"/>
          <w:color w:val="000000"/>
          <w:lang w:val="ka-GE" w:eastAsia="en-US"/>
        </w:rPr>
        <w:t>ფართო სფეროებიდან პირველი</w:t>
      </w:r>
      <w:r>
        <w:rPr>
          <w:rFonts w:ascii="Sylfaen" w:hAnsi="Sylfaen" w:cs="Sylfaen"/>
          <w:color w:val="000000"/>
          <w:lang w:val="ka-GE" w:eastAsia="en-US"/>
        </w:rPr>
        <w:t xml:space="preserve"> – </w:t>
      </w:r>
      <w:r w:rsidRPr="005B5EEE">
        <w:rPr>
          <w:rFonts w:ascii="Sylfaen" w:hAnsi="Sylfaen" w:cs="Sylfaen"/>
          <w:color w:val="000000"/>
          <w:lang w:val="ka-GE" w:eastAsia="en-US"/>
        </w:rPr>
        <w:t>„განათლების ზოგადი პროგრამები და კვალიფიკაციები</w:t>
      </w:r>
      <w:r>
        <w:rPr>
          <w:rFonts w:ascii="Sylfaen" w:hAnsi="Sylfaen" w:cs="Sylfaen"/>
          <w:color w:val="000000"/>
          <w:lang w:val="ka-GE" w:eastAsia="en-US"/>
        </w:rPr>
        <w:t>“</w:t>
      </w:r>
      <w:r w:rsidRPr="005B5EEE">
        <w:rPr>
          <w:rFonts w:ascii="Sylfaen" w:hAnsi="Sylfaen" w:cs="Sylfaen"/>
          <w:color w:val="000000"/>
          <w:lang w:val="ka-GE" w:eastAsia="en-US"/>
        </w:rPr>
        <w:t>, რომელიც აღინიშნება კოდით „00</w:t>
      </w:r>
      <w:r>
        <w:rPr>
          <w:rFonts w:ascii="Sylfaen" w:hAnsi="Sylfaen" w:cs="Sylfaen"/>
          <w:color w:val="000000"/>
          <w:lang w:val="ka-GE" w:eastAsia="en-US"/>
        </w:rPr>
        <w:t>“</w:t>
      </w:r>
      <w:r w:rsidRPr="005B5EEE">
        <w:rPr>
          <w:rFonts w:ascii="Sylfaen" w:hAnsi="Sylfaen" w:cs="Sylfaen"/>
          <w:color w:val="000000"/>
          <w:lang w:val="ka-GE" w:eastAsia="en-US"/>
        </w:rPr>
        <w:t>, აერთიანებს პროგრამებსა და კვალიფიკაციებს, რომლებიც არ არიან კონცენტრირებული განათლების ერთ რომელიმე სფეროზე, არამედ განზოგადებულად მოიცავენ სწავლის სხვადასხვა სფეროს და არ არიან უმაღლესი განათლების სწავლის სფეროს ნაწილი.</w:t>
      </w:r>
    </w:p>
    <w:p w:rsidR="0086398F" w:rsidRPr="005B5EEE" w:rsidRDefault="0086398F" w:rsidP="008B0538">
      <w:pPr>
        <w:pStyle w:val="ListParagraph"/>
        <w:ind w:left="0"/>
        <w:rPr>
          <w:rFonts w:ascii="Sylfaen" w:hAnsi="Sylfaen" w:cs="Sylfaen"/>
          <w:color w:val="000000"/>
          <w:lang w:val="ka-GE"/>
        </w:rPr>
      </w:pPr>
    </w:p>
    <w:p w:rsidR="0086398F" w:rsidRPr="005B5EEE" w:rsidRDefault="0086398F" w:rsidP="008B0538">
      <w:pPr>
        <w:ind w:right="20"/>
        <w:rPr>
          <w:rFonts w:ascii="Sylfaen" w:hAnsi="Sylfaen" w:cs="Sylfaen"/>
          <w:b/>
          <w:bCs/>
          <w:color w:val="000000"/>
          <w:lang w:val="ka-GE"/>
        </w:rPr>
      </w:pPr>
    </w:p>
    <w:p w:rsidR="0086398F" w:rsidRPr="005B5EEE" w:rsidRDefault="0086398F" w:rsidP="008B0538">
      <w:pPr>
        <w:ind w:right="20"/>
        <w:rPr>
          <w:rFonts w:ascii="Sylfaen" w:hAnsi="Sylfaen" w:cs="Sylfaen"/>
          <w:b/>
          <w:bCs/>
          <w:color w:val="000000"/>
          <w:lang w:val="ka-GE"/>
        </w:rPr>
      </w:pPr>
    </w:p>
    <w:p w:rsidR="0086398F" w:rsidRPr="005B5EEE" w:rsidRDefault="0086398F" w:rsidP="008B0538">
      <w:pPr>
        <w:ind w:right="20"/>
        <w:rPr>
          <w:rFonts w:ascii="Sylfaen" w:hAnsi="Sylfaen" w:cs="Sylfaen"/>
          <w:color w:val="000000"/>
          <w:lang w:val="ka-GE" w:eastAsia="en-US"/>
        </w:rPr>
      </w:pPr>
      <w:r w:rsidRPr="005B5EEE">
        <w:rPr>
          <w:rFonts w:ascii="Sylfaen" w:hAnsi="Sylfaen" w:cs="Sylfaen"/>
          <w:b/>
          <w:bCs/>
          <w:color w:val="000000"/>
          <w:lang w:val="ka-GE"/>
        </w:rPr>
        <w:t xml:space="preserve">მუხლი 2. </w:t>
      </w:r>
      <w:r w:rsidRPr="005B5EEE">
        <w:rPr>
          <w:rFonts w:ascii="Sylfaen" w:hAnsi="Sylfaen" w:cs="Sylfaen"/>
          <w:b/>
          <w:bCs/>
          <w:color w:val="000000"/>
          <w:lang w:val="ka-GE" w:eastAsia="en-US"/>
        </w:rPr>
        <w:t>დეტალურ სფეროში სწავლის სფეროების კ</w:t>
      </w:r>
      <w:r w:rsidRPr="005B5EEE">
        <w:rPr>
          <w:rFonts w:ascii="Sylfaen" w:hAnsi="Sylfaen" w:cs="Sylfaen"/>
          <w:b/>
          <w:bCs/>
          <w:color w:val="000000"/>
          <w:lang w:val="ka-GE"/>
        </w:rPr>
        <w:t>ლასიფიცირების პრინციპები</w:t>
      </w:r>
    </w:p>
    <w:p w:rsidR="0086398F" w:rsidRPr="005B5EEE" w:rsidRDefault="0086398F" w:rsidP="00F20078">
      <w:pPr>
        <w:pStyle w:val="ListParagraph"/>
        <w:numPr>
          <w:ilvl w:val="0"/>
          <w:numId w:val="2"/>
        </w:numPr>
        <w:tabs>
          <w:tab w:val="left" w:pos="180"/>
        </w:tabs>
        <w:ind w:left="0" w:right="20" w:firstLine="0"/>
        <w:rPr>
          <w:rFonts w:ascii="Sylfaen" w:hAnsi="Sylfaen" w:cs="Sylfaen"/>
          <w:color w:val="000000"/>
          <w:lang w:val="ka-GE"/>
        </w:rPr>
      </w:pPr>
      <w:r>
        <w:rPr>
          <w:rFonts w:ascii="Sylfaen" w:hAnsi="Sylfaen" w:cs="Sylfaen"/>
          <w:color w:val="000000"/>
          <w:lang w:val="ka-GE"/>
        </w:rPr>
        <w:t xml:space="preserve"> </w:t>
      </w:r>
      <w:r w:rsidRPr="005B5EEE">
        <w:rPr>
          <w:rFonts w:ascii="Sylfaen" w:hAnsi="Sylfaen" w:cs="Sylfaen"/>
          <w:color w:val="000000"/>
          <w:lang w:val="ka-GE"/>
        </w:rPr>
        <w:t>კლასიფიკატორით დადგენილ დეტალური სფეროს პირველ სვეტში, სწავლის შედეგების შესაბამისად, კლასიფიცირებულია საქართველოს უმაღლესი განათლების სამივე საფეხურის (ბაკალავრიატი, მაგისტრატურა, დოქტორანტურა) სწავლის სფეროები, დეტალური სფეროს მე-2 სვეტში</w:t>
      </w:r>
      <w:r>
        <w:rPr>
          <w:rFonts w:ascii="Sylfaen" w:hAnsi="Sylfaen" w:cs="Sylfaen"/>
          <w:color w:val="000000"/>
          <w:lang w:val="ka-GE"/>
        </w:rPr>
        <w:t xml:space="preserve"> – </w:t>
      </w:r>
      <w:r w:rsidRPr="005B5EEE">
        <w:rPr>
          <w:rFonts w:ascii="Sylfaen" w:hAnsi="Sylfaen" w:cs="Sylfaen"/>
          <w:color w:val="000000"/>
          <w:lang w:val="ka-GE"/>
        </w:rPr>
        <w:t>მხოლოდ მაგისტრატურის საფეხურის სწავლის სფეროები, ხოლო დეტალური სფეროს მე-3 სვეტში</w:t>
      </w:r>
      <w:r>
        <w:rPr>
          <w:rFonts w:ascii="Sylfaen" w:hAnsi="Sylfaen" w:cs="Sylfaen"/>
          <w:color w:val="000000"/>
          <w:lang w:val="ka-GE"/>
        </w:rPr>
        <w:t xml:space="preserve"> – </w:t>
      </w:r>
      <w:r w:rsidRPr="005B5EEE">
        <w:rPr>
          <w:rFonts w:ascii="Sylfaen" w:hAnsi="Sylfaen" w:cs="Sylfaen"/>
          <w:color w:val="000000"/>
          <w:lang w:val="ka-GE"/>
        </w:rPr>
        <w:t xml:space="preserve">მხოლოდ პროფესიული განათლების სწავლის სფეროები. </w:t>
      </w:r>
    </w:p>
    <w:p w:rsidR="0086398F" w:rsidRPr="005B5EEE" w:rsidRDefault="0086398F" w:rsidP="00F20078">
      <w:pPr>
        <w:pStyle w:val="ListParagraph"/>
        <w:numPr>
          <w:ilvl w:val="0"/>
          <w:numId w:val="2"/>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დეტალური სფეროს ქვეშ პირველ და მე-2 სვეტ</w:t>
      </w:r>
      <w:r>
        <w:rPr>
          <w:rFonts w:ascii="Sylfaen" w:hAnsi="Sylfaen" w:cs="Sylfaen"/>
          <w:color w:val="000000"/>
          <w:lang w:val="ka-GE"/>
        </w:rPr>
        <w:t>ებ</w:t>
      </w:r>
      <w:r w:rsidRPr="005B5EEE">
        <w:rPr>
          <w:rFonts w:ascii="Sylfaen" w:hAnsi="Sylfaen" w:cs="Sylfaen"/>
          <w:color w:val="000000"/>
          <w:lang w:val="ka-GE"/>
        </w:rPr>
        <w:t>ში განთავსებული სწავლის სფეროების კოდების პირველი ორი ციფრი არის ფართო სფეროს კოდი, შემდეგი ორი ციფრი აღნიშნავს ვიწრო სფეროს კოდს პირველიდან რიგითობის მიხედვით. აღნიშნულ ოთხ ციფრს წერტილის შემდეგ პირველ სვეტში ემატება ციფრი „1“ და წერტილი, შემდეგ ციფრები პირველიდან რიგითობის მიხედვით, ხოლო მე-2 სვეტში წერტილის შემდეგ ციფრი „2“ და წერტილი, შემდეგ ციფრები პირველიდან რიგითობის მიხედვით.</w:t>
      </w:r>
    </w:p>
    <w:p w:rsidR="0086398F" w:rsidRPr="005B5EEE" w:rsidRDefault="0086398F" w:rsidP="00F20078">
      <w:pPr>
        <w:pStyle w:val="ListParagraph"/>
        <w:numPr>
          <w:ilvl w:val="0"/>
          <w:numId w:val="2"/>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დეტალური სფეროს ქვეშ მე-3 სვეტში განთავსებული სწავლის სფეროების კოდების პირველი ორი ციფრი არის ფართო სფეროს კოდი, შემდეგი ორი ციფრი აღნიშნავს ვიწრო სფეროს კოდს პირველიდან რიგითობის მიხედვით. აღნიშნულ ოთხ ციფრს წერტილის შემდეგ ემატება ციფრი „3“ და წერტილი, შემდეგ ციფრები პირველიდან რიგითობის მიხედვით. </w:t>
      </w:r>
    </w:p>
    <w:p w:rsidR="0086398F" w:rsidRPr="005B5EEE" w:rsidRDefault="0086398F" w:rsidP="00F20078">
      <w:pPr>
        <w:pStyle w:val="ListParagraph"/>
        <w:numPr>
          <w:ilvl w:val="0"/>
          <w:numId w:val="2"/>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არაკლასიფიცირებულ დეტალურ სფეროში კლასიფიცირდება მხოლოდ ის სწავლის სფერო, რომელიც მიეკუთვნება მოცემულ ვიწრო სფეროს, მაგრამ არ კლასიფიცირდება ამ ვიწრო სფეროსთვის კლასიფიკატორით დადგენილ </w:t>
      </w:r>
      <w:r>
        <w:rPr>
          <w:rFonts w:ascii="Sylfaen" w:hAnsi="Sylfaen" w:cs="Sylfaen"/>
          <w:color w:val="000000"/>
          <w:lang w:val="ka-GE"/>
        </w:rPr>
        <w:t>არცერთ</w:t>
      </w:r>
      <w:r w:rsidRPr="005B5EEE">
        <w:rPr>
          <w:rFonts w:ascii="Sylfaen" w:hAnsi="Sylfaen" w:cs="Sylfaen"/>
          <w:color w:val="000000"/>
          <w:lang w:val="ka-GE"/>
        </w:rPr>
        <w:t xml:space="preserve"> დეტალურ სფეროში. არაკლასიფიცირებულ დეტალურ სფეროში განთავსებულ სწავლის სფეროს, პირველ რიგში, კავშირი აქვს ვიწრო სფეროსთან და შეიძლება მხოლოდ ამ საფუძვლით უკავშირდებოდეს იმავე არაკლასიფიცირებულ დეტალურ სფეროში არსებულ სხვა სწავლის სფეროებს.</w:t>
      </w:r>
    </w:p>
    <w:p w:rsidR="0086398F" w:rsidRPr="005B5EEE" w:rsidRDefault="0086398F" w:rsidP="00F20078">
      <w:pPr>
        <w:pStyle w:val="ListParagraph"/>
        <w:numPr>
          <w:ilvl w:val="0"/>
          <w:numId w:val="2"/>
        </w:numPr>
        <w:tabs>
          <w:tab w:val="left" w:pos="180"/>
        </w:tabs>
        <w:ind w:left="0" w:right="20" w:firstLine="0"/>
        <w:rPr>
          <w:rFonts w:ascii="Sylfaen" w:hAnsi="Sylfaen" w:cs="Sylfaen"/>
          <w:color w:val="000000"/>
          <w:lang w:val="ka-GE"/>
        </w:rPr>
      </w:pPr>
      <w:r>
        <w:rPr>
          <w:rFonts w:ascii="Sylfaen" w:hAnsi="Sylfaen" w:cs="Sylfaen"/>
          <w:color w:val="000000"/>
          <w:lang w:val="ka-GE"/>
        </w:rPr>
        <w:t xml:space="preserve"> </w:t>
      </w:r>
      <w:r w:rsidRPr="005B5EEE">
        <w:rPr>
          <w:rFonts w:ascii="Sylfaen" w:hAnsi="Sylfaen" w:cs="Sylfaen"/>
          <w:color w:val="000000"/>
          <w:lang w:val="ka-GE"/>
        </w:rPr>
        <w:t>საგანმანათლებლო პროგრამები და კვალიფიკაციები შეესაბამება დეტალური სფეროს სვეტებში კლასიფიცირებულ სწავლის სფეროებს იმ შემთხვევაში, თუ მათი ძირითადი შინაარსი (სასწავლო კურსები/საგნები/მოდულები)</w:t>
      </w:r>
      <w:r>
        <w:rPr>
          <w:rFonts w:ascii="Sylfaen" w:hAnsi="Sylfaen" w:cs="Sylfaen"/>
          <w:color w:val="000000"/>
          <w:lang w:val="ka-GE"/>
        </w:rPr>
        <w:t xml:space="preserve"> </w:t>
      </w:r>
      <w:r w:rsidRPr="005B5EEE">
        <w:rPr>
          <w:rFonts w:ascii="Sylfaen" w:hAnsi="Sylfaen" w:cs="Sylfaen"/>
          <w:color w:val="000000"/>
          <w:lang w:val="ka-GE"/>
        </w:rPr>
        <w:t>შეესაბამება ამ დეტალურ სფეროს და ამ დეტალური სფეროს ხვედრითი წილი (შესაბამისი კრედიტების მოცულობის მიხედვით) 50%-ზე მეტია.</w:t>
      </w:r>
    </w:p>
    <w:p w:rsidR="0086398F" w:rsidRPr="005B5EEE" w:rsidRDefault="0086398F" w:rsidP="00F20078">
      <w:pPr>
        <w:numPr>
          <w:ilvl w:val="0"/>
          <w:numId w:val="2"/>
        </w:numPr>
        <w:tabs>
          <w:tab w:val="left" w:pos="180"/>
          <w:tab w:val="left" w:pos="270"/>
        </w:tabs>
        <w:ind w:left="0" w:right="20" w:firstLine="0"/>
        <w:rPr>
          <w:rFonts w:ascii="Sylfaen" w:hAnsi="Sylfaen" w:cs="Sylfaen"/>
          <w:color w:val="000000"/>
          <w:lang w:val="ka-GE"/>
        </w:rPr>
      </w:pPr>
      <w:r>
        <w:rPr>
          <w:rFonts w:ascii="Sylfaen" w:hAnsi="Sylfaen" w:cs="Sylfaen"/>
          <w:color w:val="000000"/>
          <w:lang w:val="ka-GE" w:eastAsia="en-US"/>
        </w:rPr>
        <w:t xml:space="preserve"> </w:t>
      </w:r>
      <w:r w:rsidRPr="005B5EEE">
        <w:rPr>
          <w:rFonts w:ascii="Sylfaen" w:hAnsi="Sylfaen" w:cs="Sylfaen"/>
          <w:color w:val="000000"/>
          <w:lang w:val="ka-GE" w:eastAsia="en-US"/>
        </w:rPr>
        <w:t>ი</w:t>
      </w:r>
      <w:r w:rsidRPr="005B5EEE">
        <w:rPr>
          <w:rFonts w:ascii="Sylfaen" w:hAnsi="Sylfaen" w:cs="Sylfaen"/>
          <w:color w:val="000000"/>
          <w:lang w:val="ka-GE"/>
        </w:rPr>
        <w:t xml:space="preserve">ნტერდისციპლინურია სწავლის სფერო, რომელიც მოიცავს რამდენიმე დეტალურ, ვიწრო ან/და ფართო სფეროს. საგანმანათლებლო პროგრამები და კვალიფიკაციები შეესაბამება </w:t>
      </w:r>
      <w:r w:rsidRPr="005B5EEE">
        <w:rPr>
          <w:rFonts w:ascii="Sylfaen" w:hAnsi="Sylfaen" w:cs="Sylfaen"/>
          <w:color w:val="000000"/>
          <w:lang w:val="ka-GE" w:eastAsia="en-US"/>
        </w:rPr>
        <w:t>ი</w:t>
      </w:r>
      <w:r w:rsidRPr="005B5EEE">
        <w:rPr>
          <w:rFonts w:ascii="Sylfaen" w:hAnsi="Sylfaen" w:cs="Sylfaen"/>
          <w:color w:val="000000"/>
          <w:lang w:val="ka-GE"/>
        </w:rPr>
        <w:t xml:space="preserve">ნტერდისციპლინურ სწავლის სფეროს იმ შემთხვევაში, თუ მათში ამ </w:t>
      </w:r>
      <w:r w:rsidRPr="005B5EEE">
        <w:rPr>
          <w:rFonts w:ascii="Sylfaen" w:hAnsi="Sylfaen" w:cs="Sylfaen"/>
          <w:color w:val="000000"/>
          <w:lang w:val="ka-GE" w:eastAsia="en-US"/>
        </w:rPr>
        <w:t>ი</w:t>
      </w:r>
      <w:r w:rsidRPr="005B5EEE">
        <w:rPr>
          <w:rFonts w:ascii="Sylfaen" w:hAnsi="Sylfaen" w:cs="Sylfaen"/>
          <w:color w:val="000000"/>
          <w:lang w:val="ka-GE"/>
        </w:rPr>
        <w:t>ნტერდისციპლინურ სწავლის სფეროში შემავალი არცერთი დეტალური, ვიწრო ან/და ფართო სფეროს ხვედრითი წილი (შესაბამისი კრედიტების მოცულობის მიხედვით) არ არის 50%-ზე მეტი.</w:t>
      </w:r>
    </w:p>
    <w:p w:rsidR="0086398F" w:rsidRPr="005B5EEE" w:rsidRDefault="0086398F" w:rsidP="00F20078">
      <w:pPr>
        <w:numPr>
          <w:ilvl w:val="0"/>
          <w:numId w:val="2"/>
        </w:numPr>
        <w:tabs>
          <w:tab w:val="left" w:pos="180"/>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 ინტერდისციპლინური სწავლის სფეროები კლასიფიცირდება იმ ვიწრო სფეროს შესაბამისი ინტერდისციპლინური დეტალური სფეროს ქვეშ, რომელიც წარმოდგენილია ყველაზე მაღალი ხვედრითი წილით, ხოლო თანაბარი ხვედრითი წილის მქონე სწავლის სფეროების შემთხვევაში</w:t>
      </w:r>
      <w:r>
        <w:rPr>
          <w:rFonts w:ascii="Sylfaen" w:hAnsi="Sylfaen" w:cs="Sylfaen"/>
          <w:color w:val="000000"/>
          <w:lang w:val="ka-GE"/>
        </w:rPr>
        <w:t xml:space="preserve"> – </w:t>
      </w:r>
      <w:r w:rsidRPr="005B5EEE">
        <w:rPr>
          <w:rFonts w:ascii="Sylfaen" w:hAnsi="Sylfaen" w:cs="Sylfaen"/>
          <w:color w:val="000000"/>
          <w:lang w:val="ka-GE"/>
        </w:rPr>
        <w:t>იმ ვიწრო სფეროს შესაბამისი ინტერდისციპლინური დეტალური სფეროს ქვეშ, რომელიც მის დასახელებაში, რიგითობის მიხედვით, პირველ ადგილას არის მოხსენიებული. ამ პუნქტით გათვალისწინებული წესი არ გამოიყენება ამ მუხლის მე-8 პუნქტით გათვალისწინებულ შემთხვევაში.</w:t>
      </w:r>
    </w:p>
    <w:p w:rsidR="0086398F" w:rsidRPr="005B5EEE" w:rsidRDefault="0086398F" w:rsidP="00F20078">
      <w:pPr>
        <w:numPr>
          <w:ilvl w:val="0"/>
          <w:numId w:val="2"/>
        </w:numPr>
        <w:tabs>
          <w:tab w:val="left" w:pos="180"/>
          <w:tab w:val="left" w:pos="270"/>
        </w:tabs>
        <w:ind w:left="0" w:right="20" w:firstLine="0"/>
        <w:rPr>
          <w:rFonts w:ascii="Sylfaen" w:hAnsi="Sylfaen" w:cs="Sylfaen"/>
          <w:color w:val="000000"/>
          <w:lang w:val="ka-GE"/>
        </w:rPr>
      </w:pPr>
      <w:r>
        <w:rPr>
          <w:rFonts w:ascii="Sylfaen" w:hAnsi="Sylfaen" w:cs="Sylfaen"/>
          <w:color w:val="000000"/>
          <w:lang w:val="ka-GE"/>
        </w:rPr>
        <w:t xml:space="preserve"> </w:t>
      </w:r>
      <w:r w:rsidRPr="005B5EEE">
        <w:rPr>
          <w:rFonts w:ascii="Sylfaen" w:hAnsi="Sylfaen" w:cs="Sylfaen"/>
          <w:color w:val="000000"/>
          <w:lang w:val="ka-GE"/>
        </w:rPr>
        <w:t>ინტერდისციპლინური სწავლის სფერო, რომელსაც ამ დოკუმენტის პირველი მუხლის პირველ პუნქტში მითითებული გაერთიანებული ერების განათლების, მეცნიერებისა და კულტურის ორგანიზაციის (UNESCO) დოკუმენტების მიხედვით განსაზღვრული აქვს დეტალური სფერო, კლასიფიკატორის მიხედვით კლასიფიცირდება იმავე დეტალური სფეროს ქვეშ.</w:t>
      </w:r>
    </w:p>
    <w:p w:rsidR="0086398F" w:rsidRPr="005B5EEE" w:rsidRDefault="0086398F" w:rsidP="008B0538">
      <w:pPr>
        <w:ind w:right="20"/>
        <w:rPr>
          <w:rFonts w:ascii="Sylfaen" w:hAnsi="Sylfaen" w:cs="Sylfaen"/>
          <w:color w:val="000000"/>
          <w:lang w:val="ka-GE"/>
        </w:rPr>
      </w:pPr>
    </w:p>
    <w:p w:rsidR="0086398F" w:rsidRPr="005B5EEE" w:rsidRDefault="0086398F" w:rsidP="008B0538">
      <w:pPr>
        <w:ind w:right="20"/>
        <w:rPr>
          <w:rFonts w:ascii="Sylfaen" w:hAnsi="Sylfaen" w:cs="Sylfaen"/>
          <w:color w:val="000000"/>
          <w:sz w:val="20"/>
          <w:szCs w:val="20"/>
          <w:lang w:val="ka-GE"/>
        </w:rPr>
      </w:pPr>
    </w:p>
    <w:p w:rsidR="0086398F" w:rsidRPr="005B5EEE" w:rsidRDefault="0086398F" w:rsidP="008B0538">
      <w:pPr>
        <w:ind w:right="20"/>
        <w:rPr>
          <w:rFonts w:ascii="Sylfaen" w:hAnsi="Sylfaen" w:cs="Sylfaen"/>
          <w:color w:val="000000"/>
          <w:sz w:val="20"/>
          <w:szCs w:val="20"/>
          <w:lang w:val="ka-GE"/>
        </w:rPr>
      </w:pPr>
    </w:p>
    <w:p w:rsidR="0086398F" w:rsidRPr="005B5EEE" w:rsidRDefault="0086398F" w:rsidP="008B0538">
      <w:pPr>
        <w:ind w:right="20"/>
        <w:rPr>
          <w:rFonts w:ascii="Sylfaen" w:hAnsi="Sylfaen" w:cs="Sylfaen"/>
          <w:color w:val="000000"/>
          <w:sz w:val="20"/>
          <w:szCs w:val="20"/>
          <w:lang w:val="ka-GE"/>
        </w:rPr>
        <w:sectPr w:rsidR="0086398F" w:rsidRPr="005B5EEE" w:rsidSect="00414EFE">
          <w:footerReference w:type="default" r:id="rId7"/>
          <w:pgSz w:w="12240" w:h="15840"/>
          <w:pgMar w:top="1138" w:right="907" w:bottom="1138" w:left="990" w:header="720" w:footer="720" w:gutter="0"/>
          <w:cols w:space="720"/>
          <w:docGrid w:linePitch="360"/>
        </w:sectPr>
      </w:pPr>
    </w:p>
    <w:p w:rsidR="0086398F" w:rsidRPr="005B5EEE" w:rsidRDefault="0086398F" w:rsidP="0020303E">
      <w:pPr>
        <w:ind w:right="20"/>
        <w:rPr>
          <w:rFonts w:ascii="Sylfaen" w:hAnsi="Sylfaen" w:cs="Sylfaen"/>
          <w:b/>
          <w:bCs/>
          <w:color w:val="000000"/>
          <w:lang w:val="ka-GE"/>
        </w:rPr>
      </w:pPr>
      <w:r w:rsidRPr="005B5EEE">
        <w:rPr>
          <w:rFonts w:ascii="Sylfaen" w:hAnsi="Sylfaen" w:cs="Sylfaen"/>
          <w:b/>
          <w:bCs/>
          <w:color w:val="000000"/>
          <w:lang w:val="ka-GE"/>
        </w:rPr>
        <w:lastRenderedPageBreak/>
        <w:t>მუხლი 3. სწავლის</w:t>
      </w:r>
      <w:r>
        <w:rPr>
          <w:rFonts w:ascii="Sylfaen" w:hAnsi="Sylfaen" w:cs="Sylfaen"/>
          <w:b/>
          <w:bCs/>
          <w:color w:val="000000"/>
          <w:lang w:val="ka-GE"/>
        </w:rPr>
        <w:t xml:space="preserve"> </w:t>
      </w:r>
      <w:r w:rsidRPr="005B5EEE">
        <w:rPr>
          <w:rFonts w:ascii="Sylfaen" w:hAnsi="Sylfaen" w:cs="Sylfaen"/>
          <w:b/>
          <w:bCs/>
          <w:color w:val="000000"/>
          <w:lang w:val="ka-GE"/>
        </w:rPr>
        <w:t xml:space="preserve">სფეროები </w:t>
      </w:r>
    </w:p>
    <w:p w:rsidR="0086398F" w:rsidRPr="005B5EEE" w:rsidRDefault="0086398F" w:rsidP="0020303E">
      <w:pPr>
        <w:ind w:right="20"/>
        <w:rPr>
          <w:rFonts w:ascii="Sylfaen" w:hAnsi="Sylfaen" w:cs="Sylfaen"/>
          <w:b/>
          <w:bCs/>
          <w:color w:val="000000"/>
          <w:sz w:val="20"/>
          <w:szCs w:val="20"/>
          <w:lang w:val="ka-GE"/>
        </w:rPr>
      </w:pPr>
    </w:p>
    <w:tbl>
      <w:tblPr>
        <w:tblpPr w:leftFromText="180" w:rightFromText="180" w:vertAnchor="text" w:tblpY="1"/>
        <w:tblOverlap w:val="neve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2070"/>
        <w:gridCol w:w="2790"/>
        <w:gridCol w:w="90"/>
        <w:gridCol w:w="2941"/>
        <w:gridCol w:w="119"/>
        <w:gridCol w:w="3780"/>
      </w:tblGrid>
      <w:tr w:rsidR="0086398F" w:rsidRPr="005B5EEE" w:rsidTr="00807CA6">
        <w:trPr>
          <w:trHeight w:val="692"/>
        </w:trPr>
        <w:tc>
          <w:tcPr>
            <w:tcW w:w="1908" w:type="dxa"/>
          </w:tcPr>
          <w:p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ფართო</w:t>
            </w:r>
          </w:p>
          <w:p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სფერო</w:t>
            </w:r>
          </w:p>
        </w:tc>
        <w:tc>
          <w:tcPr>
            <w:tcW w:w="2070" w:type="dxa"/>
          </w:tcPr>
          <w:p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ვიწრო </w:t>
            </w:r>
          </w:p>
          <w:p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სფერო</w:t>
            </w:r>
          </w:p>
        </w:tc>
        <w:tc>
          <w:tcPr>
            <w:tcW w:w="9720" w:type="dxa"/>
            <w:gridSpan w:val="5"/>
          </w:tcPr>
          <w:p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დეტალური სფერო </w:t>
            </w:r>
          </w:p>
          <w:p w:rsidR="0086398F" w:rsidRPr="005B5EEE" w:rsidRDefault="0086398F" w:rsidP="005B5EEE">
            <w:pPr>
              <w:widowControl w:val="0"/>
              <w:tabs>
                <w:tab w:val="left" w:pos="540"/>
              </w:tabs>
              <w:autoSpaceDE w:val="0"/>
              <w:autoSpaceDN w:val="0"/>
              <w:adjustRightInd w:val="0"/>
              <w:ind w:right="20"/>
              <w:rPr>
                <w:rFonts w:ascii="Sylfaen" w:hAnsi="Sylfaen" w:cs="Sylfaen"/>
                <w:b/>
                <w:bCs/>
                <w:color w:val="000000"/>
                <w:sz w:val="20"/>
                <w:szCs w:val="20"/>
                <w:lang w:val="ka-GE" w:eastAsia="en-US"/>
              </w:rPr>
            </w:pPr>
          </w:p>
        </w:tc>
      </w:tr>
      <w:tr w:rsidR="0086398F" w:rsidRPr="005B5EEE" w:rsidTr="00807CA6">
        <w:trPr>
          <w:trHeight w:val="1039"/>
        </w:trPr>
        <w:tc>
          <w:tcPr>
            <w:tcW w:w="1908" w:type="dxa"/>
            <w:vMerge w:val="restart"/>
          </w:tcPr>
          <w:p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00 </w:t>
            </w:r>
            <w:r w:rsidRPr="005B5EEE">
              <w:rPr>
                <w:rFonts w:ascii="Sylfaen" w:hAnsi="Sylfaen" w:cs="Sylfaen"/>
                <w:color w:val="000000"/>
                <w:sz w:val="20"/>
                <w:szCs w:val="20"/>
                <w:lang w:val="ka-GE"/>
              </w:rPr>
              <w:t>ზოგადი პროგრამები და კვალიფიკაციები</w:t>
            </w:r>
            <w:r w:rsidRPr="005B5EEE">
              <w:rPr>
                <w:rFonts w:ascii="Sylfaen" w:hAnsi="Sylfaen" w:cs="Sylfaen"/>
                <w:color w:val="000000"/>
                <w:sz w:val="20"/>
                <w:szCs w:val="20"/>
                <w:lang w:val="ka-GE" w:eastAsia="en-US"/>
              </w:rPr>
              <w:t xml:space="preserve"> Gener</w:t>
            </w:r>
            <w:r w:rsidRPr="005B5EEE">
              <w:rPr>
                <w:rFonts w:ascii="Sylfaen" w:hAnsi="Sylfaen" w:cs="Sylfaen"/>
                <w:color w:val="000000"/>
                <w:sz w:val="20"/>
                <w:szCs w:val="20"/>
                <w:lang w:eastAsia="en-US"/>
              </w:rPr>
              <w:t>al</w:t>
            </w:r>
            <w:r w:rsidRPr="005B5EEE">
              <w:rPr>
                <w:rFonts w:ascii="Sylfaen" w:hAnsi="Sylfaen" w:cs="Sylfaen"/>
                <w:color w:val="000000"/>
                <w:sz w:val="20"/>
                <w:szCs w:val="20"/>
                <w:lang w:val="ka-GE" w:eastAsia="en-US"/>
              </w:rPr>
              <w:t xml:space="preserve">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rogrammes</w:t>
            </w:r>
          </w:p>
          <w:p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and </w:t>
            </w:r>
            <w:r w:rsidRPr="005B5EEE">
              <w:rPr>
                <w:rFonts w:ascii="Sylfaen" w:hAnsi="Sylfaen" w:cs="Sylfaen"/>
                <w:color w:val="000000"/>
                <w:sz w:val="20"/>
                <w:szCs w:val="20"/>
                <w:lang w:eastAsia="en-US"/>
              </w:rPr>
              <w:t>Q</w:t>
            </w:r>
            <w:r w:rsidRPr="005B5EEE">
              <w:rPr>
                <w:rFonts w:ascii="Sylfaen" w:hAnsi="Sylfaen" w:cs="Sylfaen"/>
                <w:color w:val="000000"/>
                <w:sz w:val="20"/>
                <w:szCs w:val="20"/>
                <w:lang w:val="ka-GE" w:eastAsia="en-US"/>
              </w:rPr>
              <w:t>ualifications</w:t>
            </w:r>
          </w:p>
        </w:tc>
        <w:tc>
          <w:tcPr>
            <w:tcW w:w="2070" w:type="dxa"/>
            <w:vMerge w:val="restart"/>
          </w:tcPr>
          <w:p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001 საბაზო პროგრამები და კვალიფიკაციები</w:t>
            </w:r>
          </w:p>
          <w:p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Basic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 xml:space="preserve">rogrammes and </w:t>
            </w:r>
            <w:r w:rsidRPr="005B5EEE">
              <w:rPr>
                <w:rFonts w:ascii="Sylfaen" w:hAnsi="Sylfaen" w:cs="Sylfaen"/>
                <w:color w:val="000000"/>
                <w:sz w:val="20"/>
                <w:szCs w:val="20"/>
                <w:lang w:eastAsia="en-US"/>
              </w:rPr>
              <w:t>Q</w:t>
            </w:r>
            <w:r w:rsidRPr="005B5EEE">
              <w:rPr>
                <w:rFonts w:ascii="Sylfaen" w:hAnsi="Sylfaen" w:cs="Sylfaen"/>
                <w:color w:val="000000"/>
                <w:sz w:val="20"/>
                <w:szCs w:val="20"/>
                <w:lang w:val="ka-GE" w:eastAsia="en-US"/>
              </w:rPr>
              <w:t>ualifications</w:t>
            </w:r>
          </w:p>
          <w:p w:rsidR="0086398F" w:rsidRPr="005B5EEE" w:rsidRDefault="0086398F" w:rsidP="005B5EEE">
            <w:pPr>
              <w:widowControl w:val="0"/>
              <w:tabs>
                <w:tab w:val="left" w:pos="540"/>
              </w:tabs>
              <w:autoSpaceDE w:val="0"/>
              <w:autoSpaceDN w:val="0"/>
              <w:adjustRightInd w:val="0"/>
              <w:ind w:right="20"/>
              <w:jc w:val="left"/>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001.1 საბაზო პროგრამები და კვალიფიკაციები</w:t>
            </w:r>
          </w:p>
          <w:p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Basic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 xml:space="preserve">rogrammes and </w:t>
            </w:r>
            <w:r w:rsidRPr="005B5EEE">
              <w:rPr>
                <w:rFonts w:ascii="Sylfaen" w:hAnsi="Sylfaen" w:cs="Sylfaen"/>
                <w:color w:val="000000"/>
                <w:sz w:val="20"/>
                <w:szCs w:val="20"/>
                <w:lang w:eastAsia="en-US"/>
              </w:rPr>
              <w:t>Q</w:t>
            </w:r>
            <w:r w:rsidRPr="005B5EEE">
              <w:rPr>
                <w:rFonts w:ascii="Sylfaen" w:hAnsi="Sylfaen" w:cs="Sylfaen"/>
                <w:color w:val="000000"/>
                <w:sz w:val="20"/>
                <w:szCs w:val="20"/>
                <w:lang w:val="ka-GE" w:eastAsia="en-US"/>
              </w:rPr>
              <w:t>ualifications</w:t>
            </w:r>
          </w:p>
          <w:p w:rsidR="0086398F" w:rsidRPr="005B5EEE" w:rsidRDefault="0086398F" w:rsidP="005B5EEE">
            <w:pPr>
              <w:widowControl w:val="0"/>
              <w:tabs>
                <w:tab w:val="left" w:pos="540"/>
              </w:tabs>
              <w:autoSpaceDE w:val="0"/>
              <w:autoSpaceDN w:val="0"/>
              <w:adjustRightInd w:val="0"/>
              <w:ind w:right="20"/>
              <w:rPr>
                <w:rFonts w:ascii="Sylfaen" w:hAnsi="Sylfaen" w:cs="Sylfaen"/>
                <w:color w:val="000000"/>
                <w:sz w:val="20"/>
                <w:szCs w:val="20"/>
                <w:lang w:val="ka-GE" w:eastAsia="en-US"/>
              </w:rPr>
            </w:pPr>
          </w:p>
        </w:tc>
      </w:tr>
      <w:tr w:rsidR="0086398F" w:rsidRPr="005B5EEE" w:rsidTr="00807CA6">
        <w:trPr>
          <w:trHeight w:val="17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9720" w:type="dxa"/>
            <w:gridSpan w:val="5"/>
          </w:tcPr>
          <w:p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eastAsia="en-US"/>
              </w:rPr>
            </w:pPr>
          </w:p>
        </w:tc>
      </w:tr>
      <w:tr w:rsidR="0086398F" w:rsidRPr="005B5EEE" w:rsidTr="00807CA6">
        <w:trPr>
          <w:trHeight w:val="684"/>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002 </w:t>
            </w:r>
            <w:r w:rsidRPr="005B5EEE">
              <w:rPr>
                <w:rFonts w:ascii="Sylfaen" w:hAnsi="Sylfaen" w:cs="Sylfaen"/>
                <w:color w:val="000000"/>
                <w:sz w:val="20"/>
                <w:szCs w:val="20"/>
                <w:lang w:val="ka-GE"/>
              </w:rPr>
              <w:t>წიგნიერება და რაოდენობრივი აზროვნება</w:t>
            </w:r>
            <w:r w:rsidRPr="005B5EEE">
              <w:rPr>
                <w:rFonts w:ascii="Sylfaen" w:hAnsi="Sylfaen" w:cs="Sylfaen"/>
                <w:color w:val="000000"/>
                <w:sz w:val="20"/>
                <w:szCs w:val="20"/>
                <w:lang w:val="ka-GE" w:eastAsia="en-US"/>
              </w:rPr>
              <w:t xml:space="preserve"> Literacy and </w:t>
            </w:r>
            <w:r w:rsidRPr="005B5EEE">
              <w:rPr>
                <w:rFonts w:ascii="Sylfaen" w:hAnsi="Sylfaen" w:cs="Sylfaen"/>
                <w:color w:val="000000"/>
                <w:sz w:val="20"/>
                <w:szCs w:val="20"/>
                <w:lang w:eastAsia="en-US"/>
              </w:rPr>
              <w:t>N</w:t>
            </w:r>
            <w:r w:rsidRPr="005B5EEE">
              <w:rPr>
                <w:rFonts w:ascii="Sylfaen" w:hAnsi="Sylfaen" w:cs="Sylfaen"/>
                <w:color w:val="000000"/>
                <w:sz w:val="20"/>
                <w:szCs w:val="20"/>
                <w:lang w:val="ka-GE" w:eastAsia="en-US"/>
              </w:rPr>
              <w:t>umeracy</w:t>
            </w:r>
          </w:p>
        </w:tc>
        <w:tc>
          <w:tcPr>
            <w:tcW w:w="9720" w:type="dxa"/>
            <w:gridSpan w:val="5"/>
            <w:shd w:val="clear" w:color="auto" w:fill="F2F2F2"/>
          </w:tcPr>
          <w:p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002.1 </w:t>
            </w:r>
            <w:r w:rsidRPr="005B5EEE">
              <w:rPr>
                <w:rFonts w:ascii="Sylfaen" w:hAnsi="Sylfaen" w:cs="Sylfaen"/>
                <w:color w:val="000000"/>
                <w:sz w:val="20"/>
                <w:szCs w:val="20"/>
                <w:lang w:val="ka-GE"/>
              </w:rPr>
              <w:t>წიგნიერება და რაოდენობრივი აზროვნება</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Literacy and </w:t>
            </w:r>
            <w:r w:rsidRPr="005B5EEE">
              <w:rPr>
                <w:rFonts w:ascii="Sylfaen" w:hAnsi="Sylfaen" w:cs="Sylfaen"/>
                <w:color w:val="000000"/>
                <w:sz w:val="20"/>
                <w:szCs w:val="20"/>
                <w:lang w:eastAsia="en-US"/>
              </w:rPr>
              <w:t>N</w:t>
            </w:r>
            <w:r w:rsidRPr="005B5EEE">
              <w:rPr>
                <w:rFonts w:ascii="Sylfaen" w:hAnsi="Sylfaen" w:cs="Sylfaen"/>
                <w:color w:val="000000"/>
                <w:sz w:val="20"/>
                <w:szCs w:val="20"/>
                <w:lang w:val="ka-GE" w:eastAsia="en-US"/>
              </w:rPr>
              <w:t>umeracy</w:t>
            </w:r>
          </w:p>
        </w:tc>
      </w:tr>
      <w:tr w:rsidR="0086398F" w:rsidRPr="005B5EEE" w:rsidTr="00807CA6">
        <w:trPr>
          <w:trHeight w:val="17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9720" w:type="dxa"/>
            <w:gridSpan w:val="5"/>
          </w:tcPr>
          <w:p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rPr>
            </w:pPr>
          </w:p>
          <w:p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rPr>
              <w:t>002.1 წიგნიერება და რაოდენობრივი აზროვნება</w:t>
            </w:r>
          </w:p>
        </w:tc>
      </w:tr>
      <w:tr w:rsidR="0086398F" w:rsidRPr="005B5EEE" w:rsidTr="00807CA6">
        <w:trPr>
          <w:trHeight w:val="37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003 </w:t>
            </w:r>
            <w:r w:rsidRPr="005B5EEE">
              <w:rPr>
                <w:rFonts w:ascii="Sylfaen" w:hAnsi="Sylfaen" w:cs="Sylfaen"/>
                <w:color w:val="000000"/>
                <w:sz w:val="20"/>
                <w:szCs w:val="20"/>
                <w:lang w:val="ka-GE"/>
              </w:rPr>
              <w:t xml:space="preserve">პიროვნული უნარები </w:t>
            </w:r>
            <w:r w:rsidRPr="005B5EEE">
              <w:rPr>
                <w:rFonts w:ascii="Sylfaen" w:hAnsi="Sylfaen" w:cs="Sylfaen"/>
                <w:color w:val="000000"/>
                <w:sz w:val="20"/>
                <w:szCs w:val="20"/>
                <w:lang w:val="ka-GE" w:eastAsia="en-US"/>
              </w:rPr>
              <w:t xml:space="preserve">Personal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kills and </w:t>
            </w:r>
            <w:r w:rsidRPr="005B5EEE">
              <w:rPr>
                <w:rFonts w:ascii="Sylfaen" w:hAnsi="Sylfaen" w:cs="Sylfaen"/>
                <w:color w:val="000000"/>
                <w:sz w:val="20"/>
                <w:szCs w:val="20"/>
                <w:lang w:eastAsia="en-US"/>
              </w:rPr>
              <w:t>D</w:t>
            </w:r>
            <w:r w:rsidRPr="005B5EEE">
              <w:rPr>
                <w:rFonts w:ascii="Sylfaen" w:hAnsi="Sylfaen" w:cs="Sylfaen"/>
                <w:color w:val="000000"/>
                <w:sz w:val="20"/>
                <w:szCs w:val="20"/>
                <w:lang w:val="ka-GE" w:eastAsia="en-US"/>
              </w:rPr>
              <w:t>evelopment</w:t>
            </w:r>
          </w:p>
        </w:tc>
        <w:tc>
          <w:tcPr>
            <w:tcW w:w="9720" w:type="dxa"/>
            <w:gridSpan w:val="5"/>
            <w:shd w:val="clear" w:color="auto" w:fill="F2F2F2"/>
          </w:tcPr>
          <w:p w:rsidR="0086398F" w:rsidRPr="005B5EEE" w:rsidRDefault="0086398F" w:rsidP="005B5EEE">
            <w:pPr>
              <w:widowControl w:val="0"/>
              <w:autoSpaceDE w:val="0"/>
              <w:autoSpaceDN w:val="0"/>
              <w:adjustRightInd w:val="0"/>
              <w:ind w:right="20"/>
              <w:rPr>
                <w:rFonts w:ascii="Sylfaen" w:hAnsi="Sylfaen" w:cs="Sylfaen"/>
                <w:color w:val="000000"/>
                <w:sz w:val="20"/>
                <w:szCs w:val="20"/>
              </w:rPr>
            </w:pPr>
            <w:r w:rsidRPr="005B5EEE">
              <w:rPr>
                <w:rFonts w:ascii="Sylfaen" w:hAnsi="Sylfaen" w:cs="Sylfaen"/>
                <w:color w:val="000000"/>
                <w:sz w:val="20"/>
                <w:szCs w:val="20"/>
                <w:lang w:val="ka-GE" w:eastAsia="en-US"/>
              </w:rPr>
              <w:t xml:space="preserve">003.1.1 </w:t>
            </w:r>
            <w:r w:rsidRPr="005B5EEE">
              <w:rPr>
                <w:rFonts w:ascii="Sylfaen" w:hAnsi="Sylfaen" w:cs="Sylfaen"/>
                <w:color w:val="000000"/>
                <w:sz w:val="20"/>
                <w:szCs w:val="20"/>
                <w:lang w:val="ka-GE"/>
              </w:rPr>
              <w:t xml:space="preserve">პიროვნული უნარები </w:t>
            </w:r>
          </w:p>
          <w:p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Personal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kills and </w:t>
            </w:r>
            <w:r w:rsidRPr="005B5EEE">
              <w:rPr>
                <w:rFonts w:ascii="Sylfaen" w:hAnsi="Sylfaen" w:cs="Sylfaen"/>
                <w:color w:val="000000"/>
                <w:sz w:val="20"/>
                <w:szCs w:val="20"/>
                <w:lang w:eastAsia="en-US"/>
              </w:rPr>
              <w:t>D</w:t>
            </w:r>
            <w:r w:rsidRPr="005B5EEE">
              <w:rPr>
                <w:rFonts w:ascii="Sylfaen" w:hAnsi="Sylfaen" w:cs="Sylfaen"/>
                <w:color w:val="000000"/>
                <w:sz w:val="20"/>
                <w:szCs w:val="20"/>
                <w:lang w:val="ka-GE" w:eastAsia="en-US"/>
              </w:rPr>
              <w:t>evelopment</w:t>
            </w:r>
          </w:p>
        </w:tc>
      </w:tr>
      <w:tr w:rsidR="0086398F" w:rsidRPr="005B5EEE" w:rsidTr="00807CA6">
        <w:trPr>
          <w:trHeight w:val="89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eastAsia="en-US"/>
              </w:rPr>
            </w:pPr>
          </w:p>
        </w:tc>
        <w:tc>
          <w:tcPr>
            <w:tcW w:w="9720" w:type="dxa"/>
            <w:gridSpan w:val="5"/>
          </w:tcPr>
          <w:p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p>
        </w:tc>
      </w:tr>
      <w:tr w:rsidR="0086398F" w:rsidRPr="005B5EEE" w:rsidTr="00807CA6">
        <w:trPr>
          <w:trHeight w:val="350"/>
        </w:trPr>
        <w:tc>
          <w:tcPr>
            <w:tcW w:w="1908" w:type="dxa"/>
          </w:tcPr>
          <w:p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ფართო სფერო</w:t>
            </w:r>
          </w:p>
        </w:tc>
        <w:tc>
          <w:tcPr>
            <w:tcW w:w="2070" w:type="dxa"/>
          </w:tcPr>
          <w:p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ვიწრო სფერო</w:t>
            </w:r>
          </w:p>
        </w:tc>
        <w:tc>
          <w:tcPr>
            <w:tcW w:w="9720" w:type="dxa"/>
            <w:gridSpan w:val="5"/>
          </w:tcPr>
          <w:p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დეტალური სფერო</w:t>
            </w:r>
          </w:p>
        </w:tc>
      </w:tr>
      <w:tr w:rsidR="0086398F" w:rsidRPr="00F20078" w:rsidTr="00807CA6">
        <w:trPr>
          <w:trHeight w:val="172"/>
        </w:trPr>
        <w:tc>
          <w:tcPr>
            <w:tcW w:w="1908"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01 განათლება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Education</w:t>
            </w: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011 განათლება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Education</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0111 განათლების მეცნიერება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 xml:space="preserve">Education Science </w:t>
            </w: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სწავლება-სწავლის პროცესსა და სხვებისთვის ცოდნის გადაცემის თეორიებს, მეთოდებსა და ტექნიკას.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the learning process and the theories, methods and techniques of imparting knowledge to others.</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0111.1.1 განათლების მეცნიერებები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Educational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0112 სკოლამდელი განათლების მასწავლებლის მომზადება</w:t>
            </w:r>
            <w:r>
              <w:rPr>
                <w:rFonts w:ascii="Sylfaen" w:hAnsi="Sylfaen" w:cs="Sylfaen"/>
                <w:b/>
                <w:bCs/>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Training for Pre-school Teachers</w:t>
            </w:r>
          </w:p>
          <w:p w:rsidR="0086398F" w:rsidRPr="005B5EEE" w:rsidRDefault="0086398F" w:rsidP="005B5EEE">
            <w:pPr>
              <w:rPr>
                <w:rFonts w:ascii="Sylfaen" w:hAnsi="Sylfaen" w:cs="Sylfaen"/>
                <w:b/>
                <w:bCs/>
                <w:color w:val="000000"/>
                <w:kern w:val="36"/>
                <w:sz w:val="20"/>
                <w:szCs w:val="20"/>
                <w:lang w:val="ka-GE" w:eastAsia="en-US"/>
              </w:rPr>
            </w:pPr>
            <w:r w:rsidRPr="005B5EEE">
              <w:rPr>
                <w:rFonts w:ascii="Sylfaen" w:hAnsi="Sylfaen" w:cs="Sylfaen"/>
                <w:color w:val="000000"/>
                <w:sz w:val="20"/>
                <w:szCs w:val="20"/>
                <w:lang w:val="ka-GE" w:eastAsia="en-US"/>
              </w:rPr>
              <w:t>შეისწავლის ფორმალურ საგანმანათლებლო დაწესებულებაში, სკოლამდელ ან ადრეული განათლების დონეებზე, მცირეწლოვანი, არაუმეტეს 7 წლის ასაკის მქონე ბავშვების სწავლების თეორიებს, მეთოდებსა და პრაქტიკას.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lastRenderedPageBreak/>
              <w:t>Is the study of the theories, methods and practice of teaching very young children up to 7 years of age within formal school settings at pre-primary or early childhood educational development levels.</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0112.1.1 სკოლამდელი განათლება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Preschool </w:t>
            </w:r>
            <w:r w:rsidRPr="005B5EEE">
              <w:rPr>
                <w:rFonts w:ascii="Sylfaen" w:hAnsi="Sylfaen" w:cs="Sylfaen"/>
                <w:color w:val="000000"/>
                <w:sz w:val="20"/>
                <w:szCs w:val="20"/>
              </w:rPr>
              <w:t>E</w:t>
            </w:r>
            <w:r w:rsidRPr="005B5EEE">
              <w:rPr>
                <w:rFonts w:ascii="Sylfaen" w:hAnsi="Sylfaen" w:cs="Sylfaen"/>
                <w:color w:val="000000"/>
                <w:sz w:val="20"/>
                <w:szCs w:val="20"/>
                <w:lang w:val="ka-GE"/>
              </w:rPr>
              <w:t>ducation</w:t>
            </w:r>
          </w:p>
        </w:tc>
        <w:tc>
          <w:tcPr>
            <w:tcW w:w="3060" w:type="dxa"/>
            <w:gridSpan w:val="2"/>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3780"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0112.3.1 სკოლამდელი აღზრდა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Preschool </w:t>
            </w:r>
            <w:r w:rsidRPr="005B5EEE">
              <w:rPr>
                <w:rFonts w:ascii="Sylfaen" w:hAnsi="Sylfaen" w:cs="Sylfaen"/>
                <w:color w:val="000000"/>
                <w:sz w:val="20"/>
                <w:szCs w:val="20"/>
              </w:rPr>
              <w:t>E</w:t>
            </w:r>
            <w:r w:rsidRPr="005B5EEE">
              <w:rPr>
                <w:rFonts w:ascii="Sylfaen" w:hAnsi="Sylfaen" w:cs="Sylfaen"/>
                <w:color w:val="000000"/>
                <w:sz w:val="20"/>
                <w:szCs w:val="20"/>
                <w:lang w:val="ka-GE"/>
              </w:rPr>
              <w:t>ducation</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i/>
                <w:iCs/>
                <w:color w:val="000000"/>
                <w:sz w:val="20"/>
                <w:szCs w:val="20"/>
                <w:lang w:val="ka-GE" w:eastAsia="en-US"/>
              </w:rPr>
            </w:pPr>
            <w:r w:rsidRPr="005B5EEE">
              <w:rPr>
                <w:rFonts w:ascii="Sylfaen" w:hAnsi="Sylfaen" w:cs="Sylfaen"/>
                <w:b/>
                <w:bCs/>
                <w:color w:val="000000"/>
                <w:sz w:val="20"/>
                <w:szCs w:val="20"/>
                <w:lang w:val="ka-GE" w:eastAsia="en-US"/>
              </w:rPr>
              <w:t>0113</w:t>
            </w:r>
            <w:r w:rsidRPr="005B5EEE">
              <w:rPr>
                <w:rFonts w:ascii="Sylfaen" w:hAnsi="Sylfaen" w:cs="Sylfaen"/>
                <w:b/>
                <w:bCs/>
                <w:i/>
                <w:iCs/>
                <w:color w:val="000000"/>
                <w:sz w:val="20"/>
                <w:szCs w:val="20"/>
                <w:lang w:val="ka-GE" w:eastAsia="en-US"/>
              </w:rPr>
              <w:t xml:space="preserve"> </w:t>
            </w:r>
            <w:r w:rsidRPr="005B5EEE">
              <w:rPr>
                <w:rFonts w:ascii="Sylfaen" w:hAnsi="Sylfaen" w:cs="Sylfaen"/>
                <w:b/>
                <w:bCs/>
                <w:color w:val="000000"/>
                <w:sz w:val="20"/>
                <w:szCs w:val="20"/>
                <w:lang w:val="ka-GE" w:eastAsia="en-US"/>
              </w:rPr>
              <w:t>მასწავლებლის მომზადება საგნობრივი სპეციალიზაციის გარეშე</w:t>
            </w:r>
            <w:r w:rsidRPr="005B5EEE">
              <w:rPr>
                <w:rFonts w:ascii="Sylfaen" w:hAnsi="Sylfaen" w:cs="Sylfaen"/>
                <w:b/>
                <w:bCs/>
                <w:i/>
                <w:iCs/>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Teacher Training without Subject Specialization</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5-დან 15 წლამდე ასაკის მქონე ბავშვებისთვის კითხვის, წერის და მათემატიკის ფუნდამენტური უნარების განვითარების, ასევე ისტორიის, გეოგრაფიის, სოციალური მეცნიერებისა და სხვა საგნების ელემენტარული გაგების სწავლების თეორიებს, მეთოდებსა და პრაქტიკას, მთელი სიცოცხლის განმავლობაში სწავლის საფუძვლების შექმნას</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 ასევე მოიცავს ზრდასრულთათვის საბაზო წერა-კითხვის სწავლების და მასწავლებლის ასისტენტის პროგრამებს. ეს დეტალური სფერო მოიცავს სპეციალური საჭიროებების მქონე ბავშვების სწავლებას, ასევე ზრდასრულებისთვის საბაზო წერა-კითხვის სწავლებასა და იმიგრანტებისთვის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ამ ტიპის უნარების სწავლებას თავიანთ მშობლიურ ან პირველ ენაზე.</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the theories, methods and practice of providing children between approximately 5 and 15 years of age with the fundamental skills in reading, writing and mathematics along with an elementary understanding of other subjects such as history, geography, social science etc. and laying the foundation for lifelong learning.</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The study of teaching adults basic literacy and numeracy skills is included here. Teacher’s aide (teaching assistant) is also included here.</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The study of teaching children with special needs is included in this detailed field, likewise the study of teaching adults fundamental reading and writing skills and teaching immigrants these types of skills in their home or first language.</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rsidTr="00807CA6">
        <w:trPr>
          <w:trHeight w:val="328"/>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0113.1.1 სპეციალური განათლება</w:t>
            </w:r>
            <w:r w:rsidRPr="005B5EEE">
              <w:rPr>
                <w:rFonts w:ascii="Sylfaen" w:hAnsi="Sylfaen" w:cs="Sylfaen"/>
                <w:color w:val="000000"/>
                <w:sz w:val="20"/>
                <w:szCs w:val="20"/>
              </w:rPr>
              <w:t xml:space="preserve"> </w:t>
            </w:r>
            <w:r w:rsidRPr="005B5EEE">
              <w:rPr>
                <w:rFonts w:ascii="Sylfaen" w:hAnsi="Sylfaen" w:cs="Sylfaen"/>
                <w:color w:val="000000"/>
                <w:sz w:val="20"/>
                <w:szCs w:val="20"/>
                <w:lang w:val="ka-GE"/>
              </w:rPr>
              <w:t xml:space="preserve">(მასწავლებლის განათლება)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Special Education (</w:t>
            </w:r>
            <w:r w:rsidRPr="005B5EEE">
              <w:rPr>
                <w:rFonts w:ascii="Sylfaen" w:hAnsi="Sylfaen" w:cs="Sylfaen"/>
                <w:color w:val="000000"/>
                <w:sz w:val="20"/>
                <w:szCs w:val="20"/>
                <w:lang w:val="ka-GE"/>
              </w:rPr>
              <w:t xml:space="preserve">Teacher </w:t>
            </w:r>
            <w:r w:rsidRPr="005B5EEE">
              <w:rPr>
                <w:rFonts w:ascii="Sylfaen" w:hAnsi="Sylfaen" w:cs="Sylfaen"/>
                <w:color w:val="000000"/>
                <w:sz w:val="20"/>
                <w:szCs w:val="20"/>
              </w:rPr>
              <w:t>E</w:t>
            </w:r>
            <w:r w:rsidRPr="005B5EEE">
              <w:rPr>
                <w:rFonts w:ascii="Sylfaen" w:hAnsi="Sylfaen" w:cs="Sylfaen"/>
                <w:color w:val="000000"/>
                <w:sz w:val="20"/>
                <w:szCs w:val="20"/>
                <w:lang w:val="ka-GE"/>
              </w:rPr>
              <w:t>ducation)</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p>
        </w:tc>
      </w:tr>
      <w:tr w:rsidR="0086398F" w:rsidRPr="005B5EEE" w:rsidTr="00807CA6">
        <w:trPr>
          <w:trHeight w:val="665"/>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b/>
                <w:bCs/>
                <w:color w:val="000000"/>
                <w:kern w:val="36"/>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0114 მასწავლებლის მომზადება საგნობრივი სპეციალიზაციით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Teacher Training with Subject Specialization</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ერთ-ერთი საგნის სწავლების თეორიებს, მეთოდებსა და პრაქტიკას</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 რომელიც ძირითადად </w:t>
            </w:r>
            <w:r w:rsidRPr="005B5EEE">
              <w:rPr>
                <w:rFonts w:ascii="Sylfaen" w:hAnsi="Sylfaen" w:cs="Sylfaen"/>
                <w:color w:val="000000"/>
                <w:sz w:val="20"/>
                <w:szCs w:val="20"/>
                <w:lang w:val="ka-GE" w:eastAsia="en-US"/>
              </w:rPr>
              <w:lastRenderedPageBreak/>
              <w:t>მიეკუთვნება განათლების საბაზო და/ან საშულო</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საფეხურს.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the theories, methods and practice of teaching a specific subject, mostly at secondary or higher levels of education. </w:t>
            </w: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0114.1.1 საგნის/საგნობრივი ჯგუფის მასწავლებლის განათლება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Subject/Subject Group Teacher Education</w:t>
            </w:r>
          </w:p>
        </w:tc>
        <w:tc>
          <w:tcPr>
            <w:tcW w:w="3060" w:type="dxa"/>
            <w:gridSpan w:val="2"/>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0119 განათლება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Education, not elsewhere classified</w:t>
            </w:r>
          </w:p>
        </w:tc>
      </w:tr>
      <w:tr w:rsidR="0086398F" w:rsidRPr="005B5EEE" w:rsidTr="00807CA6">
        <w:trPr>
          <w:trHeight w:val="698"/>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strike/>
                <w:color w:val="000000"/>
                <w:sz w:val="20"/>
                <w:szCs w:val="20"/>
                <w:lang w:val="ka-GE"/>
              </w:rPr>
            </w:pP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p>
          <w:p w:rsidR="0086398F" w:rsidRPr="005B5EEE" w:rsidRDefault="0086398F" w:rsidP="005B5EEE">
            <w:pPr>
              <w:rPr>
                <w:rFonts w:ascii="Sylfaen" w:hAnsi="Sylfaen" w:cs="Sylfaen"/>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018 ინტერდისციპლი</w:t>
            </w:r>
            <w:r>
              <w:rPr>
                <w:rFonts w:ascii="Sylfaen" w:hAnsi="Sylfaen" w:cs="Sylfaen"/>
                <w:color w:val="000000"/>
                <w:sz w:val="20"/>
                <w:szCs w:val="20"/>
                <w:lang w:val="ka-GE"/>
              </w:rPr>
              <w:t>-</w:t>
            </w:r>
            <w:r w:rsidRPr="005B5EEE">
              <w:rPr>
                <w:rFonts w:ascii="Sylfaen" w:hAnsi="Sylfaen" w:cs="Sylfaen"/>
                <w:color w:val="000000"/>
                <w:sz w:val="20"/>
                <w:szCs w:val="20"/>
                <w:lang w:val="ka-GE"/>
              </w:rPr>
              <w:t xml:space="preserve">ნური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Pr>
                <w:rFonts w:ascii="Sylfaen" w:hAnsi="Sylfaen" w:cs="Sylfaen"/>
                <w:color w:val="000000"/>
                <w:sz w:val="20"/>
                <w:szCs w:val="20"/>
                <w:lang w:val="ka-GE" w:eastAsia="en-US"/>
              </w:rPr>
              <w:t>Inter</w:t>
            </w:r>
            <w:r w:rsidRPr="005B5EEE">
              <w:rPr>
                <w:rFonts w:ascii="Sylfaen" w:hAnsi="Sylfaen" w:cs="Sylfaen"/>
                <w:color w:val="000000"/>
                <w:sz w:val="20"/>
                <w:szCs w:val="20"/>
                <w:lang w:val="ka-GE" w:eastAsia="en-US"/>
              </w:rPr>
              <w:t>disciplinary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sz w:val="20"/>
                <w:szCs w:val="20"/>
                <w:lang w:val="ka-GE"/>
              </w:rPr>
            </w:pPr>
            <w:r w:rsidRPr="005B5EEE">
              <w:rPr>
                <w:rFonts w:ascii="Sylfaen" w:hAnsi="Sylfaen" w:cs="Sylfaen"/>
                <w:b/>
                <w:bCs/>
                <w:color w:val="000000"/>
                <w:sz w:val="20"/>
                <w:szCs w:val="20"/>
                <w:lang w:val="ka-GE"/>
              </w:rPr>
              <w:t>0188 ინტერდისციპლინური</w:t>
            </w:r>
            <w:r>
              <w:rPr>
                <w:rFonts w:ascii="Sylfaen" w:hAnsi="Sylfaen" w:cs="Sylfaen"/>
                <w:b/>
                <w:bCs/>
                <w:color w:val="000000"/>
                <w:sz w:val="20"/>
                <w:szCs w:val="20"/>
                <w:lang w:val="ka-GE"/>
              </w:rPr>
              <w:t xml:space="preserve"> – </w:t>
            </w:r>
            <w:r w:rsidRPr="005B5EEE">
              <w:rPr>
                <w:rFonts w:ascii="Sylfaen" w:hAnsi="Sylfaen" w:cs="Sylfaen"/>
                <w:b/>
                <w:bCs/>
                <w:color w:val="000000"/>
                <w:sz w:val="20"/>
                <w:szCs w:val="20"/>
                <w:lang w:val="ka-GE"/>
              </w:rPr>
              <w:t xml:space="preserve">მოიცავს განათლებას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color w:val="000000"/>
                <w:sz w:val="20"/>
                <w:szCs w:val="20"/>
                <w:lang w:val="ka-GE"/>
              </w:rPr>
              <w:t>Inter-disciplinary</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involving education</w:t>
            </w:r>
          </w:p>
        </w:tc>
      </w:tr>
      <w:tr w:rsidR="0086398F" w:rsidRPr="005B5EEE" w:rsidTr="00807CA6">
        <w:trPr>
          <w:trHeight w:val="626"/>
        </w:trPr>
        <w:tc>
          <w:tcPr>
            <w:tcW w:w="1908" w:type="dxa"/>
            <w:vMerge/>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p>
        </w:tc>
      </w:tr>
      <w:tr w:rsidR="0086398F" w:rsidRPr="005B5EEE" w:rsidTr="00807CA6">
        <w:trPr>
          <w:trHeight w:val="606"/>
        </w:trPr>
        <w:tc>
          <w:tcPr>
            <w:tcW w:w="1908"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 ხელოვნება, ჰუმანიტარული მეცნიერებები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Arts and </w:t>
            </w:r>
            <w:r w:rsidRPr="005B5EEE">
              <w:rPr>
                <w:rFonts w:ascii="Sylfaen" w:hAnsi="Sylfaen" w:cs="Sylfaen"/>
                <w:color w:val="000000"/>
                <w:sz w:val="20"/>
                <w:szCs w:val="20"/>
                <w:lang w:eastAsia="en-US"/>
              </w:rPr>
              <w:t>H</w:t>
            </w:r>
            <w:r w:rsidRPr="005B5EEE">
              <w:rPr>
                <w:rFonts w:ascii="Sylfaen" w:hAnsi="Sylfaen" w:cs="Sylfaen"/>
                <w:color w:val="000000"/>
                <w:sz w:val="20"/>
                <w:szCs w:val="20"/>
                <w:lang w:val="ka-GE" w:eastAsia="en-US"/>
              </w:rPr>
              <w:t>umanities</w:t>
            </w: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 ხელოვნება </w:t>
            </w:r>
          </w:p>
          <w:p w:rsidR="001606DF"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A</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rts</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0211 აუ</w:t>
            </w:r>
            <w:r>
              <w:rPr>
                <w:rFonts w:ascii="Sylfaen" w:hAnsi="Sylfaen" w:cs="Sylfaen"/>
                <w:b/>
                <w:bCs/>
                <w:color w:val="000000"/>
                <w:sz w:val="20"/>
                <w:szCs w:val="20"/>
                <w:lang w:val="ka-GE" w:eastAsia="en-US"/>
              </w:rPr>
              <w:t>დიოვიზუ</w:t>
            </w:r>
            <w:r w:rsidRPr="005B5EEE">
              <w:rPr>
                <w:rFonts w:ascii="Sylfaen" w:hAnsi="Sylfaen" w:cs="Sylfaen"/>
                <w:b/>
                <w:bCs/>
                <w:color w:val="000000"/>
                <w:sz w:val="20"/>
                <w:szCs w:val="20"/>
                <w:lang w:val="ka-GE" w:eastAsia="en-US"/>
              </w:rPr>
              <w:t xml:space="preserve">ალური მეთოდები და </w:t>
            </w:r>
            <w:r>
              <w:rPr>
                <w:rFonts w:ascii="Sylfaen" w:hAnsi="Sylfaen" w:cs="Sylfaen"/>
                <w:b/>
                <w:bCs/>
                <w:color w:val="000000"/>
                <w:sz w:val="20"/>
                <w:szCs w:val="20"/>
                <w:lang w:val="ka-GE" w:eastAsia="en-US"/>
              </w:rPr>
              <w:t>მედიაპ</w:t>
            </w:r>
            <w:r w:rsidRPr="005B5EEE">
              <w:rPr>
                <w:rFonts w:ascii="Sylfaen" w:hAnsi="Sylfaen" w:cs="Sylfaen"/>
                <w:b/>
                <w:bCs/>
                <w:color w:val="000000"/>
                <w:sz w:val="20"/>
                <w:szCs w:val="20"/>
                <w:lang w:val="ka-GE" w:eastAsia="en-US"/>
              </w:rPr>
              <w:t>როდუქცია/წარმოება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Audio-Visual Techniques and Media Production</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შეისწავლის წიგნების ან გაზეთების, რადიო ან სატელევიზიო პროდუქციის, ფილმის ან ვიდეოს, მუსიკალური ჩანაწერების შექმნა-წარმოებასა და გრაფიკულ რეპროდუქციას.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ასევე, </w:t>
            </w:r>
            <w:r w:rsidRPr="005B5EEE">
              <w:rPr>
                <w:rFonts w:ascii="Sylfaen" w:hAnsi="Sylfaen" w:cs="Sylfaen"/>
                <w:color w:val="000000"/>
                <w:sz w:val="20"/>
                <w:szCs w:val="20"/>
                <w:lang w:val="ka-GE"/>
              </w:rPr>
              <w:t>მოიცავს პროგრამებსა და კვალიფიკაციებს ფერის რეპროდუქციის მეთოდებზე, ფოტოგრაფიასა და კომპიუტერულ გრაფიკას. შეისწავლის</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სურათების, სიტყვებისა და დეკორაციების კომბინირებას წიგნების, ჟურნალების, პოსტერების, რეკლამების და ა.შ. წარმოებისათვის.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techniques and skills to produce books or newspapers, radio or TV production, film or video production, recorded music production and graphic reproduction. It includes programmes and qualifications in methods of colour reproduction, photography and computer graphics. Study of combining pictures, words and decorations in the production of books, magazines, posters, adverts etc </w:t>
            </w:r>
          </w:p>
        </w:tc>
      </w:tr>
      <w:tr w:rsidR="0086398F" w:rsidRPr="005B5EEE" w:rsidTr="00807CA6">
        <w:trPr>
          <w:trHeight w:val="1345"/>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0211.1.1 აუდიოვიზუალური ხელოვნება </w:t>
            </w:r>
            <w:r w:rsidRPr="005B5EEE">
              <w:rPr>
                <w:rFonts w:ascii="Sylfaen" w:hAnsi="Sylfaen" w:cs="Sylfaen"/>
                <w:color w:val="000000"/>
                <w:sz w:val="20"/>
                <w:szCs w:val="20"/>
                <w:lang w:val="ka-GE" w:eastAsia="en-US"/>
              </w:rPr>
              <w:t>Audiovisual Arts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0211.1.2 კინო-</w:t>
            </w:r>
            <w:r>
              <w:rPr>
                <w:rFonts w:ascii="Sylfaen" w:hAnsi="Sylfaen" w:cs="Sylfaen"/>
                <w:color w:val="000000"/>
                <w:sz w:val="20"/>
                <w:szCs w:val="20"/>
                <w:lang w:val="ka-GE"/>
              </w:rPr>
              <w:t>ტელე</w:t>
            </w:r>
            <w:r w:rsidRPr="005B5EEE">
              <w:rPr>
                <w:rFonts w:ascii="Sylfaen" w:hAnsi="Sylfaen" w:cs="Sylfaen"/>
                <w:color w:val="000000"/>
                <w:sz w:val="20"/>
                <w:szCs w:val="20"/>
                <w:lang w:val="ka-GE"/>
              </w:rPr>
              <w:t>ხელოვნება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Film-TV Arts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0211.1.3 რეჟისურა (მხატვრული ფილმი, დოკუმენტური, კლიპი, ანიმაციური ფილმი, ხმის, ტელე)</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Directing (fictional film, documentary film, video clip, animated film, sound, TV)</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0211.1.4 საოპერატორო ხელოვნება (კინო, ტელე) </w:t>
            </w:r>
            <w:r w:rsidRPr="005B5EEE">
              <w:rPr>
                <w:rFonts w:ascii="Sylfaen" w:hAnsi="Sylfaen" w:cs="Sylfaen"/>
                <w:color w:val="000000"/>
                <w:sz w:val="20"/>
                <w:szCs w:val="20"/>
                <w:lang w:val="ka-GE" w:eastAsia="en-US"/>
              </w:rPr>
              <w:t>Camera Operating</w:t>
            </w:r>
          </w:p>
          <w:p w:rsidR="0086398F" w:rsidRPr="005B5EEE" w:rsidRDefault="0086398F" w:rsidP="005B5EEE">
            <w:pPr>
              <w:widowControl w:val="0"/>
              <w:autoSpaceDE w:val="0"/>
              <w:autoSpaceDN w:val="0"/>
              <w:adjustRightInd w:val="0"/>
              <w:jc w:val="left"/>
              <w:rPr>
                <w:rFonts w:ascii="Sylfaen" w:hAnsi="Sylfaen" w:cs="Sylfaen"/>
                <w:strike/>
                <w:color w:val="000000"/>
                <w:sz w:val="20"/>
                <w:szCs w:val="20"/>
                <w:lang w:val="ka-GE"/>
              </w:rPr>
            </w:pPr>
            <w:r w:rsidRPr="005B5EEE">
              <w:rPr>
                <w:rFonts w:ascii="Sylfaen" w:hAnsi="Sylfaen" w:cs="Sylfaen"/>
                <w:color w:val="000000"/>
                <w:sz w:val="20"/>
                <w:szCs w:val="20"/>
                <w:lang w:val="ka-GE"/>
              </w:rPr>
              <w:t xml:space="preserve">0211.1.5 ფოტოხელოვნება </w:t>
            </w:r>
            <w:r w:rsidRPr="005B5EEE">
              <w:rPr>
                <w:rFonts w:ascii="Sylfaen" w:hAnsi="Sylfaen" w:cs="Sylfaen"/>
                <w:color w:val="000000"/>
                <w:sz w:val="20"/>
                <w:szCs w:val="20"/>
                <w:lang w:val="ka-GE" w:eastAsia="en-US"/>
              </w:rPr>
              <w:t>Photography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0211.1.6 მედიახელოვნება/</w:t>
            </w:r>
            <w:r w:rsidRPr="005B5EEE">
              <w:rPr>
                <w:rFonts w:ascii="Sylfaen" w:hAnsi="Sylfaen" w:cs="Sylfaen"/>
                <w:color w:val="000000"/>
                <w:sz w:val="20"/>
                <w:szCs w:val="20"/>
                <w:lang w:val="ka-GE" w:eastAsia="en-US"/>
              </w:rPr>
              <w:t xml:space="preserve">ციფრული მედია </w:t>
            </w:r>
            <w:r w:rsidRPr="005B5EEE">
              <w:rPr>
                <w:rFonts w:ascii="Sylfaen" w:hAnsi="Sylfaen" w:cs="Sylfaen"/>
                <w:color w:val="000000"/>
                <w:sz w:val="20"/>
                <w:szCs w:val="20"/>
                <w:lang w:val="ka-GE"/>
              </w:rPr>
              <w:t>Media arts/</w:t>
            </w:r>
            <w:r w:rsidRPr="005B5EEE">
              <w:rPr>
                <w:rFonts w:ascii="Sylfaen" w:hAnsi="Sylfaen" w:cs="Sylfaen"/>
                <w:color w:val="000000"/>
                <w:sz w:val="20"/>
                <w:szCs w:val="20"/>
                <w:lang w:val="ka-GE" w:eastAsia="en-US"/>
              </w:rPr>
              <w:t>Digital Media</w:t>
            </w:r>
            <w:r w:rsidRPr="005B5EEE">
              <w:rPr>
                <w:rFonts w:ascii="Sylfaen" w:hAnsi="Sylfaen" w:cs="Sylfaen"/>
                <w:color w:val="000000"/>
                <w:sz w:val="20"/>
                <w:szCs w:val="20"/>
                <w:lang w:val="ka-GE"/>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0211.1.7 მულტიმედია დიზაინი Multimedia Design</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0211.1.8 </w:t>
            </w:r>
            <w:r w:rsidRPr="005B5EEE">
              <w:rPr>
                <w:rFonts w:ascii="Sylfaen" w:hAnsi="Sylfaen" w:cs="Sylfaen"/>
                <w:color w:val="000000"/>
                <w:sz w:val="20"/>
                <w:szCs w:val="20"/>
                <w:lang w:val="ka-GE" w:eastAsia="en-US"/>
              </w:rPr>
              <w:t>გრაფიკული დიზაინი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Graphic Design</w:t>
            </w:r>
          </w:p>
          <w:p w:rsidR="0086398F" w:rsidRPr="005B5EEE" w:rsidRDefault="0086398F" w:rsidP="005B5EEE">
            <w:pPr>
              <w:pStyle w:val="CommentText"/>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0211.1.9 გრაფიკა/გრაფიკის ხელოვნება Graphic Art </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0211.1.10 ილუსტრირება Illustration</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0211.1.11 მონტაჟის</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ხელოვნება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Film-TV editing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rPr>
            </w:pPr>
            <w:r w:rsidRPr="005B5EEE">
              <w:rPr>
                <w:rFonts w:ascii="Sylfaen" w:hAnsi="Sylfaen" w:cs="Sylfaen"/>
                <w:color w:val="000000"/>
                <w:sz w:val="20"/>
                <w:szCs w:val="20"/>
                <w:lang w:val="ka-GE"/>
              </w:rPr>
              <w:t>0211.1.12 ბეჭდვითი მედია და ტექნოლოგია Print Media and Technology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 xml:space="preserve">0211.2.1 ციფრული მოდელირება და პროექტირება (ხელოვნება) Digital Modelling and </w:t>
            </w:r>
            <w:r w:rsidRPr="005B5EEE">
              <w:rPr>
                <w:rFonts w:ascii="Sylfaen" w:hAnsi="Sylfaen" w:cs="Sylfaen"/>
                <w:color w:val="000000"/>
                <w:sz w:val="20"/>
                <w:szCs w:val="20"/>
                <w:lang w:val="ka-GE" w:eastAsia="en-US"/>
              </w:rPr>
              <w:t>Design</w:t>
            </w:r>
            <w:r w:rsidRPr="005B5EEE">
              <w:rPr>
                <w:rFonts w:ascii="Sylfaen" w:hAnsi="Sylfaen" w:cs="Sylfaen"/>
                <w:color w:val="000000"/>
                <w:sz w:val="20"/>
                <w:szCs w:val="20"/>
                <w:lang w:val="ka-GE"/>
              </w:rPr>
              <w:t xml:space="preserve"> (art)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0211.2.2 ციფრული და მხატვრული ანიმაცია Digital and Artistic Animation</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0211.2.3 ვიზუალური კომუნიკაცია Visual Communication</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780" w:type="dxa"/>
          </w:tcPr>
          <w:p w:rsidR="0086398F" w:rsidRPr="005B5EEE" w:rsidRDefault="0086398F" w:rsidP="005B5EEE">
            <w:pPr>
              <w:pStyle w:val="ListParagraph"/>
              <w:ind w:left="0"/>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0211.3.1 ფოტოგრაფია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Photography</w:t>
            </w:r>
          </w:p>
          <w:p w:rsidR="0086398F" w:rsidRPr="005B5EEE" w:rsidRDefault="0086398F" w:rsidP="005B5EEE">
            <w:pPr>
              <w:tabs>
                <w:tab w:val="center" w:pos="788"/>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ab/>
              <w:t xml:space="preserve">0211.3.2 </w:t>
            </w:r>
            <w:r w:rsidRPr="005B5EEE">
              <w:rPr>
                <w:rFonts w:ascii="Sylfaen" w:eastAsia="Arial Unicode MS" w:hAnsi="Sylfaen" w:cs="Sylfaen"/>
                <w:color w:val="000000"/>
                <w:sz w:val="20"/>
                <w:szCs w:val="20"/>
                <w:lang w:val="ka-GE"/>
              </w:rPr>
              <w:t>ტელერეჟისურა</w:t>
            </w:r>
            <w:r w:rsidRPr="005B5EEE">
              <w:rPr>
                <w:rFonts w:ascii="Sylfaen" w:hAnsi="Sylfaen" w:cs="Sylfaen"/>
                <w:color w:val="000000"/>
                <w:sz w:val="20"/>
                <w:szCs w:val="20"/>
                <w:lang w:val="ka-GE" w:eastAsia="en-US"/>
              </w:rPr>
              <w:t xml:space="preserve"> TV Directing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0211.3.3 </w:t>
            </w:r>
            <w:r w:rsidRPr="005B5EEE">
              <w:rPr>
                <w:rFonts w:ascii="Sylfaen" w:eastAsia="Arial Unicode MS" w:hAnsi="Sylfaen" w:cs="Sylfaen"/>
                <w:color w:val="000000"/>
                <w:sz w:val="20"/>
                <w:szCs w:val="20"/>
                <w:lang w:val="ka-GE"/>
              </w:rPr>
              <w:t>ვიდეო-საოპერატორო ხელოვნება</w:t>
            </w:r>
            <w:r w:rsidRPr="005B5EEE">
              <w:rPr>
                <w:rFonts w:ascii="Sylfaen" w:hAnsi="Sylfaen" w:cs="Sylfaen"/>
                <w:color w:val="000000"/>
                <w:sz w:val="20"/>
                <w:szCs w:val="20"/>
                <w:lang w:val="ka-GE" w:eastAsia="en-US"/>
              </w:rPr>
              <w:t xml:space="preserve"> Camera Operating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eastAsia="Arial Unicode MS" w:hAnsi="Sylfaen" w:cs="Sylfaen"/>
                <w:color w:val="000000"/>
                <w:sz w:val="20"/>
                <w:szCs w:val="20"/>
                <w:lang w:val="ka-GE" w:eastAsia="en-US"/>
              </w:rPr>
            </w:pPr>
            <w:r w:rsidRPr="005B5EEE">
              <w:rPr>
                <w:rFonts w:ascii="Sylfaen" w:hAnsi="Sylfaen" w:cs="Sylfaen"/>
                <w:color w:val="000000"/>
                <w:sz w:val="20"/>
                <w:szCs w:val="20"/>
                <w:lang w:val="ka-GE" w:eastAsia="en-US"/>
              </w:rPr>
              <w:t xml:space="preserve">0211.3.4 </w:t>
            </w:r>
            <w:r w:rsidRPr="005B5EEE">
              <w:rPr>
                <w:rFonts w:ascii="Sylfaen" w:eastAsia="Arial Unicode MS" w:hAnsi="Sylfaen" w:cs="Sylfaen"/>
                <w:color w:val="000000"/>
                <w:sz w:val="20"/>
                <w:szCs w:val="20"/>
                <w:lang w:val="ka-GE"/>
              </w:rPr>
              <w:t>ვიდეომონტაჟ</w:t>
            </w:r>
            <w:r w:rsidRPr="005B5EEE">
              <w:rPr>
                <w:rFonts w:ascii="Sylfaen" w:eastAsia="Arial Unicode MS" w:hAnsi="Sylfaen" w:cs="Sylfaen"/>
                <w:color w:val="000000"/>
                <w:sz w:val="20"/>
                <w:szCs w:val="20"/>
                <w:lang w:val="ka-GE" w:eastAsia="en-US"/>
              </w:rPr>
              <w:t>ი Video Editing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0211.3.5 </w:t>
            </w:r>
            <w:r w:rsidRPr="005B5EEE">
              <w:rPr>
                <w:rFonts w:ascii="Sylfaen" w:eastAsia="Arial Unicode MS" w:hAnsi="Sylfaen" w:cs="Sylfaen"/>
                <w:color w:val="000000"/>
                <w:sz w:val="20"/>
                <w:szCs w:val="20"/>
                <w:lang w:val="ka-GE"/>
              </w:rPr>
              <w:t>ტელეეთერის დიზაინი</w:t>
            </w:r>
            <w:r w:rsidRPr="005B5EEE">
              <w:rPr>
                <w:rFonts w:ascii="Sylfaen" w:hAnsi="Sylfaen" w:cs="Sylfaen"/>
                <w:color w:val="000000"/>
                <w:sz w:val="20"/>
                <w:szCs w:val="20"/>
                <w:lang w:val="ka-GE" w:eastAsia="en-US"/>
              </w:rPr>
              <w:t xml:space="preserve"> TV Graphic Design</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0211.3.6 </w:t>
            </w:r>
            <w:r w:rsidRPr="005B5EEE">
              <w:rPr>
                <w:rFonts w:ascii="Sylfaen" w:eastAsia="Arial Unicode MS" w:hAnsi="Sylfaen" w:cs="Sylfaen"/>
                <w:color w:val="000000"/>
                <w:sz w:val="20"/>
                <w:szCs w:val="20"/>
                <w:lang w:val="ka-GE"/>
              </w:rPr>
              <w:t>განათების დიზაინი</w:t>
            </w:r>
            <w:r w:rsidRPr="005B5EEE">
              <w:rPr>
                <w:rFonts w:ascii="Sylfaen" w:hAnsi="Sylfaen" w:cs="Sylfaen"/>
                <w:color w:val="000000"/>
                <w:sz w:val="20"/>
                <w:szCs w:val="20"/>
                <w:lang w:val="ka-GE" w:eastAsia="en-US"/>
              </w:rPr>
              <w:t xml:space="preserve"> Lighting Design</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0211.3.7 </w:t>
            </w:r>
            <w:r w:rsidRPr="005B5EEE">
              <w:rPr>
                <w:rFonts w:ascii="Sylfaen" w:hAnsi="Sylfaen" w:cs="Sylfaen"/>
                <w:color w:val="000000"/>
                <w:sz w:val="20"/>
                <w:szCs w:val="20"/>
                <w:lang w:val="ka-GE"/>
              </w:rPr>
              <w:t>ციფრული ხელოვნება</w:t>
            </w:r>
            <w:r w:rsidRPr="005B5EEE">
              <w:rPr>
                <w:rFonts w:ascii="Sylfaen" w:hAnsi="Sylfaen" w:cs="Sylfaen"/>
                <w:color w:val="000000"/>
                <w:sz w:val="20"/>
                <w:szCs w:val="20"/>
                <w:lang w:val="ka-GE" w:eastAsia="en-US"/>
              </w:rPr>
              <w:t xml:space="preserve"> Digital Art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0211.3.8</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ანიმაციის შესრულება Animation</w:t>
            </w:r>
          </w:p>
          <w:p w:rsidR="0086398F" w:rsidRPr="005B5EEE" w:rsidRDefault="0086398F" w:rsidP="005B5EEE">
            <w:pPr>
              <w:pStyle w:val="ListParagraph"/>
              <w:ind w:left="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0211.3.9 ბეჭდვითი მედიატექნოლოგიები Print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 xml:space="preserve">edia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echnologies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i/>
                <w:iCs/>
                <w:color w:val="000000"/>
                <w:sz w:val="20"/>
                <w:szCs w:val="20"/>
                <w:lang w:val="ka-GE"/>
              </w:rPr>
            </w:pPr>
          </w:p>
        </w:tc>
      </w:tr>
      <w:tr w:rsidR="0086398F" w:rsidRPr="005B5EEE" w:rsidTr="00807CA6">
        <w:trPr>
          <w:trHeight w:val="408"/>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0212 მოდის, ინტერიერის და ინდუსტრიული/სამრეწველო დიზაინი</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Fashion, Interior and Industrial Design</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ხაზის, ფორმისა და ქსოვილის/სტრუქტურის კრეატიულ კომბინირებას სამოსის, ინდუსტრიული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პროდუქციის და ინტერიერის დაგეგმვისა და შექმნისთვის.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lastRenderedPageBreak/>
              <w:t>Is the study of creatively combining line, form and fabric in designing and constructing e.g. fashion garments, industrial products and interiors.</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rsidTr="00807CA6">
        <w:trPr>
          <w:trHeight w:val="666"/>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0212.1.1 დიზაინი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Design</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0212.1.2 სამრეწველო დიზაინი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Industrial </w:t>
            </w:r>
            <w:r w:rsidRPr="005B5EEE">
              <w:rPr>
                <w:rFonts w:ascii="Sylfaen" w:hAnsi="Sylfaen" w:cs="Sylfaen"/>
                <w:color w:val="000000"/>
                <w:sz w:val="20"/>
                <w:szCs w:val="20"/>
                <w:lang w:val="ka-GE"/>
              </w:rPr>
              <w:t>Design</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0212.1.3 მოდის დიზაინი Fashion Design</w:t>
            </w:r>
          </w:p>
          <w:p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0212.14 ტექსტილის დიზაინი</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 xml:space="preserve">Textile </w:t>
            </w:r>
            <w:r w:rsidRPr="005B5EEE">
              <w:rPr>
                <w:color w:val="000000"/>
                <w:sz w:val="20"/>
                <w:szCs w:val="20"/>
                <w:lang w:val="en-US"/>
              </w:rPr>
              <w:t>D</w:t>
            </w:r>
            <w:r w:rsidRPr="005B5EEE">
              <w:rPr>
                <w:color w:val="000000"/>
                <w:sz w:val="20"/>
                <w:szCs w:val="20"/>
              </w:rPr>
              <w:t>esign</w:t>
            </w:r>
          </w:p>
          <w:p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0212.1.5 ინტერიერის დიზაინი</w:t>
            </w:r>
          </w:p>
          <w:p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 xml:space="preserve">Interior </w:t>
            </w:r>
            <w:r w:rsidRPr="005B5EEE">
              <w:rPr>
                <w:color w:val="000000"/>
                <w:sz w:val="20"/>
                <w:szCs w:val="20"/>
                <w:lang w:val="en-US"/>
              </w:rPr>
              <w:t>D</w:t>
            </w:r>
            <w:r w:rsidRPr="005B5EEE">
              <w:rPr>
                <w:color w:val="000000"/>
                <w:sz w:val="20"/>
                <w:szCs w:val="20"/>
              </w:rPr>
              <w:t>esign</w:t>
            </w: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p>
        </w:tc>
      </w:tr>
      <w:tr w:rsidR="0086398F" w:rsidRPr="001606DF" w:rsidTr="00807CA6">
        <w:trPr>
          <w:trHeight w:val="439"/>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0213</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 xml:space="preserve">სახვითი ხელოვნება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Fine Arts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შემოქმედებითად გამოხატვის ვიზუალურ ფორმებს მ.შ. სახვითი ხელოვნების თეორიას, ისტორიას და ასევე ტექნიკას, შესრულებასა და შექმნას.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visual forms of creative expression, dealing with theory, history, techniques, performance and production in fine arts. </w:t>
            </w:r>
          </w:p>
        </w:tc>
      </w:tr>
      <w:tr w:rsidR="0086398F" w:rsidRPr="005B5EEE" w:rsidTr="00807CA6">
        <w:trPr>
          <w:trHeight w:val="1853"/>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0213.1.1 სახვითი ხელოვნება Fine Arts</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0213.1.2 ფერწერა Painting</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0213.1.3 ქანდაკება Sculpture</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0213.1.4 ხატწერა</w:t>
            </w:r>
            <w:r>
              <w:rPr>
                <w:color w:val="000000"/>
                <w:sz w:val="20"/>
                <w:szCs w:val="20"/>
              </w:rPr>
              <w:t xml:space="preserve"> </w:t>
            </w:r>
            <w:r w:rsidRPr="005B5EEE">
              <w:rPr>
                <w:color w:val="000000"/>
                <w:sz w:val="20"/>
                <w:szCs w:val="20"/>
              </w:rPr>
              <w:t>Icons</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0213.1.5 ხელოვნების ისტორია და თეორია (ხელოვნებათმცოდნეობა) Art History and Theory</w:t>
            </w:r>
          </w:p>
        </w:tc>
        <w:tc>
          <w:tcPr>
            <w:tcW w:w="3060" w:type="dxa"/>
            <w:gridSpan w:val="2"/>
          </w:tcPr>
          <w:p w:rsidR="0086398F" w:rsidRPr="005B5EEE" w:rsidRDefault="0086398F" w:rsidP="005B5EEE">
            <w:pPr>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eastAsia="en-US"/>
              </w:rPr>
              <w:t xml:space="preserve">0213.2.1 </w:t>
            </w:r>
            <w:r w:rsidRPr="005B5EEE">
              <w:rPr>
                <w:rFonts w:ascii="Sylfaen" w:hAnsi="Sylfaen" w:cs="Sylfaen"/>
                <w:color w:val="000000"/>
                <w:sz w:val="20"/>
                <w:szCs w:val="20"/>
                <w:lang w:val="ka-GE"/>
              </w:rPr>
              <w:t xml:space="preserve">თეატრის მხატვრობა (სცენოგრაფიის ხელოვნება) </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 xml:space="preserve">Stage </w:t>
            </w:r>
            <w:r w:rsidRPr="005B5EEE">
              <w:rPr>
                <w:color w:val="000000"/>
                <w:sz w:val="20"/>
                <w:szCs w:val="20"/>
                <w:lang w:val="en-US"/>
              </w:rPr>
              <w:t>S</w:t>
            </w:r>
            <w:r w:rsidRPr="005B5EEE">
              <w:rPr>
                <w:color w:val="000000"/>
                <w:sz w:val="20"/>
                <w:szCs w:val="20"/>
              </w:rPr>
              <w:t xml:space="preserve">cenery </w:t>
            </w:r>
            <w:r w:rsidRPr="005B5EEE">
              <w:rPr>
                <w:color w:val="000000"/>
                <w:sz w:val="20"/>
                <w:szCs w:val="20"/>
                <w:lang w:val="en-US"/>
              </w:rPr>
              <w:t>P</w:t>
            </w:r>
            <w:r w:rsidRPr="005B5EEE">
              <w:rPr>
                <w:color w:val="000000"/>
                <w:sz w:val="20"/>
                <w:szCs w:val="20"/>
              </w:rPr>
              <w:t>ainting</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/Scenograpy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tc>
        <w:tc>
          <w:tcPr>
            <w:tcW w:w="3780" w:type="dxa"/>
          </w:tcPr>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0213.3.1 სახვითი ხელოვნება</w:t>
            </w:r>
            <w:r>
              <w:rPr>
                <w:color w:val="000000"/>
                <w:sz w:val="20"/>
                <w:szCs w:val="20"/>
              </w:rPr>
              <w:t xml:space="preserve"> </w:t>
            </w:r>
            <w:r w:rsidRPr="005B5EEE">
              <w:rPr>
                <w:color w:val="000000"/>
                <w:sz w:val="20"/>
                <w:szCs w:val="20"/>
              </w:rPr>
              <w:t xml:space="preserve">Fine </w:t>
            </w:r>
            <w:r w:rsidRPr="005B5EEE">
              <w:rPr>
                <w:color w:val="000000"/>
                <w:sz w:val="20"/>
                <w:szCs w:val="20"/>
                <w:lang w:val="en-US"/>
              </w:rPr>
              <w:t>A</w:t>
            </w:r>
            <w:r w:rsidRPr="005B5EEE">
              <w:rPr>
                <w:color w:val="000000"/>
                <w:sz w:val="20"/>
                <w:szCs w:val="20"/>
              </w:rPr>
              <w:t>rts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i/>
                <w:iCs/>
                <w:color w:val="000000"/>
                <w:sz w:val="20"/>
                <w:szCs w:val="20"/>
                <w:lang w:val="ka-GE"/>
              </w:rPr>
            </w:pPr>
          </w:p>
        </w:tc>
      </w:tr>
      <w:tr w:rsidR="0086398F" w:rsidRPr="001606DF" w:rsidTr="00807CA6">
        <w:trPr>
          <w:trHeight w:val="239"/>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0214 გამოყენებითი ხელოვნება /(ხელნაკეთობა)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Handicrafts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საიუველირო ხელოვნების, კერამიკის, ქსოვის, ხის დამუშავების და ა.შ ტექნიკასა და </w:t>
            </w:r>
            <w:r w:rsidRPr="005B5EEE">
              <w:rPr>
                <w:rFonts w:ascii="Sylfaen" w:hAnsi="Sylfaen" w:cs="Sylfaen"/>
                <w:color w:val="000000"/>
                <w:sz w:val="20"/>
                <w:szCs w:val="20"/>
                <w:lang w:val="ka-GE" w:eastAsia="en-US"/>
              </w:rPr>
              <w:lastRenderedPageBreak/>
              <w:t>უნარებს.</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techniques and skills in a chosen craft, such as jewellery, pottery, weaving, woodcarving etc. </w:t>
            </w:r>
          </w:p>
        </w:tc>
      </w:tr>
      <w:tr w:rsidR="0086398F" w:rsidRPr="005B5EEE" w:rsidTr="00807CA6">
        <w:trPr>
          <w:trHeight w:val="1520"/>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 xml:space="preserve">0214.1.1 მხატვრული მინა </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Glass Arts</w:t>
            </w:r>
          </w:p>
          <w:p w:rsidR="0086398F" w:rsidRPr="005B5EEE" w:rsidRDefault="0086398F" w:rsidP="005B5EEE">
            <w:pPr>
              <w:pStyle w:val="Default"/>
              <w:rPr>
                <w:rFonts w:ascii="Sylfaen" w:hAnsi="Sylfaen" w:cs="Sylfaen"/>
                <w:sz w:val="20"/>
                <w:szCs w:val="20"/>
                <w:lang w:val="ka-GE" w:eastAsia="ja-JP"/>
              </w:rPr>
            </w:pPr>
            <w:r w:rsidRPr="005B5EEE">
              <w:rPr>
                <w:rFonts w:ascii="Sylfaen" w:eastAsia="MS Mincho" w:hAnsi="Sylfaen" w:cs="Sylfaen"/>
                <w:sz w:val="20"/>
                <w:szCs w:val="20"/>
                <w:lang w:val="ka-GE"/>
              </w:rPr>
              <w:t>0214.1.2 მხატვრული კერამიკა Ceramic Arts</w:t>
            </w:r>
          </w:p>
          <w:p w:rsidR="0086398F" w:rsidRPr="005B5EEE" w:rsidRDefault="0086398F" w:rsidP="005B5EEE">
            <w:pPr>
              <w:pStyle w:val="Default"/>
              <w:rPr>
                <w:rFonts w:ascii="Sylfaen" w:hAnsi="Sylfaen" w:cs="Sylfaen"/>
                <w:sz w:val="20"/>
                <w:szCs w:val="20"/>
                <w:lang w:val="ka-GE" w:eastAsia="ja-JP"/>
              </w:rPr>
            </w:pPr>
            <w:r w:rsidRPr="005B5EEE">
              <w:rPr>
                <w:rFonts w:ascii="Sylfaen" w:eastAsia="MS Mincho" w:hAnsi="Sylfaen" w:cs="Sylfaen"/>
                <w:sz w:val="20"/>
                <w:szCs w:val="20"/>
                <w:lang w:val="ka-GE"/>
              </w:rPr>
              <w:t>0214.1.3 საიუველირო ხელოვნება Jewellery Arts</w:t>
            </w:r>
          </w:p>
          <w:p w:rsidR="0086398F" w:rsidRPr="005B5EEE" w:rsidRDefault="0086398F" w:rsidP="005B5EEE">
            <w:pPr>
              <w:pStyle w:val="Default"/>
              <w:rPr>
                <w:rFonts w:ascii="Sylfaen" w:hAnsi="Sylfaen" w:cs="Sylfaen"/>
                <w:sz w:val="20"/>
                <w:szCs w:val="20"/>
                <w:lang w:val="ka-GE" w:eastAsia="ja-JP"/>
              </w:rPr>
            </w:pPr>
            <w:r w:rsidRPr="005B5EEE">
              <w:rPr>
                <w:rFonts w:ascii="Sylfaen" w:eastAsia="MS Mincho" w:hAnsi="Sylfaen" w:cs="Sylfaen"/>
                <w:sz w:val="20"/>
                <w:szCs w:val="20"/>
                <w:lang w:val="ka-GE"/>
              </w:rPr>
              <w:t xml:space="preserve">0214.1.4 ხის მხატვრული დამუშავება Artistic </w:t>
            </w:r>
            <w:r w:rsidRPr="005B5EEE">
              <w:rPr>
                <w:rFonts w:ascii="Sylfaen" w:eastAsia="MS Mincho" w:hAnsi="Sylfaen" w:cs="Sylfaen"/>
                <w:sz w:val="20"/>
                <w:szCs w:val="20"/>
              </w:rPr>
              <w:t>W</w:t>
            </w:r>
            <w:r w:rsidRPr="005B5EEE">
              <w:rPr>
                <w:rFonts w:ascii="Sylfaen" w:eastAsia="MS Mincho" w:hAnsi="Sylfaen" w:cs="Sylfaen"/>
                <w:sz w:val="20"/>
                <w:szCs w:val="20"/>
                <w:lang w:val="ka-GE"/>
              </w:rPr>
              <w:t>oodworking</w:t>
            </w:r>
          </w:p>
          <w:p w:rsidR="0086398F" w:rsidRPr="005B5EEE" w:rsidRDefault="0086398F" w:rsidP="00D05B3C">
            <w:pPr>
              <w:pStyle w:val="ckhrilixml"/>
              <w:framePr w:hSpace="0" w:wrap="auto" w:vAnchor="margin" w:yAlign="inline"/>
              <w:suppressOverlap w:val="0"/>
              <w:rPr>
                <w:rFonts w:cs="Times New Roman"/>
                <w:color w:val="000000"/>
                <w:sz w:val="20"/>
                <w:szCs w:val="20"/>
              </w:rPr>
            </w:pP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D05B3C">
            <w:pPr>
              <w:pStyle w:val="ckhrilixml"/>
              <w:framePr w:hSpace="0" w:wrap="auto" w:vAnchor="margin" w:yAlign="inline"/>
              <w:suppressOverlap w:val="0"/>
              <w:rPr>
                <w:rFonts w:cs="Times New Roman"/>
                <w:color w:val="000000"/>
                <w:sz w:val="20"/>
                <w:szCs w:val="20"/>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0214.3.1 ფლორისტიკა Floristry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0214.3.2 ხის მხატვრული დამუშავება Wood Artistic Processing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0214.3.3 ქვის მხატვრული დამუშავება Stone Artistic Processing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0214.3.4 ლითონის მხატვრული დამუშავება Metal Artistic Processing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0214.3.5 საიუველირო საქმე</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Jewellery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0214.3.6 საიუველირო და სანახელავო ქვების დამუშავება Gemstone Cutting/</w:t>
            </w:r>
            <w:r w:rsidRPr="005B5EEE">
              <w:rPr>
                <w:rFonts w:ascii="Sylfaen" w:hAnsi="Sylfaen" w:cs="Sylfaen"/>
                <w:b/>
                <w:bCs/>
                <w:color w:val="000000"/>
                <w:sz w:val="20"/>
                <w:szCs w:val="20"/>
                <w:lang w:val="ka-GE" w:eastAsia="en-US"/>
              </w:rPr>
              <w:t xml:space="preserve"> </w:t>
            </w:r>
            <w:r w:rsidRPr="005B5EEE">
              <w:rPr>
                <w:rFonts w:ascii="Sylfaen" w:hAnsi="Sylfaen" w:cs="Sylfaen"/>
                <w:color w:val="000000"/>
                <w:sz w:val="20"/>
                <w:szCs w:val="20"/>
                <w:lang w:val="ka-GE" w:eastAsia="en-US"/>
              </w:rPr>
              <w:t>Lapidary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0214.3.7 მომინანქრება Enamelling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0214.3.8 კერამიკული ნაკეთობის დამზადება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Ceramics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0214.3.9 მხატვრული ქსოვა Artistic Knitting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0214.3.10 ქარგვა Embroidering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0214.3.11 თექის დამზადება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Felt Preparation</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0214.3.12 მინის მხატვრული დამუშავება Glass Artistic Processing</w:t>
            </w:r>
          </w:p>
        </w:tc>
      </w:tr>
      <w:tr w:rsidR="0086398F" w:rsidRPr="005B5EEE" w:rsidTr="00807CA6">
        <w:trPr>
          <w:trHeight w:val="427"/>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0215 მუსიკა და საშემსრულებლო ხელოვნება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Music and Performing Art</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საშემსრულებლო ხელოვნებასთან (მუსიკა, მეტყველება, მოძრაობა, მიმიკა, ხასიათის შექმნა, იმპროვიზირება და სასცენო ოსტატობა) დაკავშირებულ პრინციპებსა და ტექნიკას</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 ასევე მოიცავს მუსიკისა და საშემსრულებლო ხელოვნების ისტორიისა და თეორიის შესწავლას.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principles and techniques associated with performance involving music, speech, movement, mime, characterisation, improvisation and stage craft. Study of music and performing arts history and theory is included here.</w:t>
            </w:r>
          </w:p>
        </w:tc>
      </w:tr>
      <w:tr w:rsidR="0086398F" w:rsidRPr="005B5EEE" w:rsidTr="00807CA6">
        <w:trPr>
          <w:trHeight w:val="929"/>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0215.1.1 სათეატრო ხელოვნება Theatre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0215.1.2 თეატრის რეჟისურა (დრამის, მუსიკალური თეატრის, პანტომიმის თეატრის, თოჯინების თეატრის)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Directing (drama, musical theatre, pantomime, puppetry)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0215.1.3 თეატრმცოდნეობა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Theatre Studies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0215.1.4 კინომცოდნეობა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Film Studies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0215.1.5 სამსახიობო ხელოვნება </w:t>
            </w:r>
            <w:r w:rsidRPr="005B5EEE">
              <w:rPr>
                <w:rFonts w:ascii="Sylfaen" w:hAnsi="Sylfaen" w:cs="Sylfaen"/>
                <w:color w:val="000000"/>
                <w:sz w:val="20"/>
                <w:szCs w:val="20"/>
                <w:lang w:val="ka-GE" w:eastAsia="en-US"/>
              </w:rPr>
              <w:t>Acting</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0215.1.6 ქორეოგრაფია Choreography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0215.1.7 </w:t>
            </w:r>
            <w:r w:rsidRPr="005B5EEE">
              <w:rPr>
                <w:rFonts w:ascii="Sylfaen" w:hAnsi="Sylfaen" w:cs="Sylfaen"/>
                <w:color w:val="000000"/>
                <w:sz w:val="20"/>
                <w:szCs w:val="20"/>
                <w:lang w:val="ka-GE" w:eastAsia="en-US"/>
              </w:rPr>
              <w:t>ქორეოლოგია (ქორეოგრაფიის ისტორია და თეორია) Choreology</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0215.1.8 საშემსრულებლო ხელოვნება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Performing Arts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 (საორკესტრო საკრავები,</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სოლო აკადემიური სიმღერა/ ვოკალის ხელოვნება,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კლავიშებიანი საკრავები,</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ჯაზ-ორკესტრის საკრავები, ჯაზ-ვოკალი, პოპ-ვოკალი)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0215.1.9 </w:t>
            </w:r>
            <w:r w:rsidRPr="005B5EEE">
              <w:rPr>
                <w:rFonts w:ascii="Sylfaen" w:hAnsi="Sylfaen" w:cs="Sylfaen"/>
                <w:color w:val="000000"/>
                <w:sz w:val="20"/>
                <w:szCs w:val="20"/>
                <w:lang w:val="ka-GE" w:eastAsia="en-US"/>
              </w:rPr>
              <w:t xml:space="preserve">კომპოზიცია Composition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0215.1.10 </w:t>
            </w:r>
            <w:r w:rsidRPr="005B5EEE">
              <w:rPr>
                <w:rFonts w:ascii="Sylfaen" w:hAnsi="Sylfaen" w:cs="Sylfaen"/>
                <w:color w:val="000000"/>
                <w:sz w:val="20"/>
                <w:szCs w:val="20"/>
                <w:lang w:val="ka-GE" w:eastAsia="en-US"/>
              </w:rPr>
              <w:t xml:space="preserve">ჯაზის ხელოვნება </w:t>
            </w:r>
            <w:r w:rsidRPr="005B5EEE">
              <w:rPr>
                <w:rFonts w:ascii="Sylfaen" w:hAnsi="Sylfaen" w:cs="Sylfaen"/>
                <w:color w:val="000000"/>
                <w:sz w:val="20"/>
                <w:szCs w:val="20"/>
                <w:lang w:val="ka-GE"/>
              </w:rPr>
              <w:t>Jazz Studies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0215.1.11 </w:t>
            </w:r>
            <w:r w:rsidRPr="005B5EEE">
              <w:rPr>
                <w:rFonts w:ascii="Sylfaen" w:hAnsi="Sylfaen" w:cs="Sylfaen"/>
                <w:color w:val="000000"/>
                <w:sz w:val="20"/>
                <w:szCs w:val="20"/>
                <w:lang w:val="ka-GE" w:eastAsia="en-US"/>
              </w:rPr>
              <w:t>მუსიკის თეორია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Music Theory </w:t>
            </w:r>
          </w:p>
          <w:p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 xml:space="preserve">0215.1.12 საეკლესიო მუსიკა Sacred Music </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lastRenderedPageBreak/>
              <w:t>0215.1.13 ქართული ხალხური და საეკლესიო გუნდის დირიჟორობა (ლოტბარი/რეგენტი)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Georgian Folk- and Sacred Music</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Conducting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0215.1.14 აკადემიური გუნდის დირიჟორობა Choral Conducting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0215.1.15</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მუსიკის ტექნოლოგია Music Thechnology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0215.1.16 მუსიკოლოგია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Musicology </w:t>
            </w:r>
          </w:p>
          <w:p w:rsidR="0086398F" w:rsidRPr="005B5EEE" w:rsidRDefault="0086398F" w:rsidP="005B5EEE">
            <w:pPr>
              <w:keepNext/>
              <w:keepLines/>
              <w:widowControl w:val="0"/>
              <w:autoSpaceDE w:val="0"/>
              <w:autoSpaceDN w:val="0"/>
              <w:adjustRightInd w:val="0"/>
              <w:spacing w:before="200"/>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0215.1.17 </w:t>
            </w:r>
            <w:r w:rsidRPr="005B5EEE">
              <w:rPr>
                <w:rFonts w:ascii="Sylfaen" w:hAnsi="Sylfaen" w:cs="Sylfaen"/>
                <w:color w:val="000000"/>
                <w:sz w:val="20"/>
                <w:szCs w:val="20"/>
                <w:lang w:val="ka-GE"/>
              </w:rPr>
              <w:t>ეთნომუსიკოლოგია Ethnomusicology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0215.1.18 სიმფონიური ორკესტრის დირიჟორობა Orchestral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 xml:space="preserve">onducting </w:t>
            </w: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0215.2.1 სასცენო მეტყველების კულტურა</w:t>
            </w:r>
            <w:r>
              <w:rPr>
                <w:rFonts w:ascii="Sylfaen" w:hAnsi="Sylfaen" w:cs="Sylfaen"/>
                <w:color w:val="000000"/>
                <w:sz w:val="20"/>
                <w:szCs w:val="20"/>
                <w:lang w:val="ka-GE" w:eastAsia="en-US"/>
              </w:rPr>
              <w:t xml:space="preserve">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Culture of Scenic Speech</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0215.2.2 დრამატურგია (ტელე, კინო, თეატრი)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Dramaturgy (TV, Film, Theatre)</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0215.3.1 </w:t>
            </w:r>
            <w:r w:rsidRPr="005B5EEE">
              <w:rPr>
                <w:rFonts w:ascii="Sylfaen" w:hAnsi="Sylfaen" w:cs="Sylfaen"/>
                <w:color w:val="000000"/>
                <w:sz w:val="20"/>
                <w:szCs w:val="20"/>
                <w:lang w:val="ka-GE" w:eastAsia="en-US"/>
              </w:rPr>
              <w:t>სამუსიკო ხელოვნება</w:t>
            </w: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rPr>
            </w:pPr>
            <w:r w:rsidRPr="005B5EEE">
              <w:rPr>
                <w:rFonts w:ascii="Sylfaen" w:hAnsi="Sylfaen" w:cs="Sylfaen"/>
                <w:color w:val="000000"/>
                <w:sz w:val="20"/>
                <w:szCs w:val="20"/>
                <w:lang w:eastAsia="en-US"/>
              </w:rPr>
              <w:t>Music Art</w:t>
            </w:r>
          </w:p>
        </w:tc>
      </w:tr>
      <w:tr w:rsidR="0086398F" w:rsidRPr="005B5EEE" w:rsidTr="00807CA6">
        <w:trPr>
          <w:trHeight w:val="37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0219 ხელოვნება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Arts, not elsewhere classified</w:t>
            </w:r>
          </w:p>
        </w:tc>
      </w:tr>
      <w:tr w:rsidR="0086398F" w:rsidRPr="005B5EEE" w:rsidTr="00807CA6">
        <w:trPr>
          <w:trHeight w:val="50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tabs>
                <w:tab w:val="left" w:pos="540"/>
                <w:tab w:val="center" w:pos="4844"/>
                <w:tab w:val="right" w:pos="9689"/>
              </w:tabs>
              <w:autoSpaceDE w:val="0"/>
              <w:autoSpaceDN w:val="0"/>
              <w:adjustRightInd w:val="0"/>
              <w:ind w:right="23"/>
              <w:jc w:val="left"/>
              <w:rPr>
                <w:rFonts w:ascii="Sylfaen" w:hAnsi="Sylfaen" w:cs="Sylfaen"/>
                <w:i/>
                <w:iCs/>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23"/>
              <w:jc w:val="left"/>
              <w:rPr>
                <w:rFonts w:ascii="Sylfaen" w:hAnsi="Sylfaen" w:cs="Sylfaen"/>
                <w:i/>
                <w:iCs/>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23"/>
              <w:jc w:val="left"/>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Autospacing="1"/>
              <w:ind w:right="9"/>
              <w:outlineLvl w:val="0"/>
              <w:rPr>
                <w:rFonts w:ascii="Sylfaen" w:hAnsi="Sylfaen" w:cs="Sylfaen"/>
                <w:i/>
                <w:iCs/>
                <w:color w:val="000000"/>
                <w:sz w:val="20"/>
                <w:szCs w:val="20"/>
                <w:lang w:val="ka-GE"/>
              </w:rPr>
            </w:pPr>
          </w:p>
        </w:tc>
      </w:tr>
      <w:tr w:rsidR="0086398F" w:rsidRPr="001606DF" w:rsidTr="00807CA6">
        <w:trPr>
          <w:trHeight w:val="41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022 ჰუმანიტარული მეცნიერებები (ენების გარეშე)</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Humanities (except languages)</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0221 რელიგია და თეოლოგია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Religion and Theology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რელიგიურ შეხედულებებს/რწმენას, კონცეფციებს, სიმბოლოებს, გამოხატვასა და რელიგიურ ტექსტებს.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The study of religious beliefs, concepts, symbols, expressions and texts of spirituality. </w:t>
            </w:r>
          </w:p>
        </w:tc>
      </w:tr>
      <w:tr w:rsidR="0086398F" w:rsidRPr="005B5EEE" w:rsidTr="00807CA6">
        <w:trPr>
          <w:trHeight w:val="64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0221.1.1 თეოლოგია</w:t>
            </w:r>
            <w:r w:rsidRPr="005B5EEE">
              <w:rPr>
                <w:rFonts w:ascii="Sylfaen" w:hAnsi="Sylfaen" w:cs="Sylfaen"/>
                <w:color w:val="000000"/>
                <w:sz w:val="20"/>
                <w:szCs w:val="20"/>
                <w:lang w:val="ka-GE" w:eastAsia="en-US"/>
              </w:rPr>
              <w:t xml:space="preserve"> Theology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0221.1.2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რელიგიის კვლევები Religious შtudies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p w:rsidR="0086398F" w:rsidRPr="005B5EEE" w:rsidRDefault="0086398F" w:rsidP="005B5EEE">
            <w:pPr>
              <w:keepNext/>
              <w:keepLines/>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ind w:right="9"/>
              <w:outlineLvl w:val="5"/>
              <w:rPr>
                <w:rFonts w:ascii="Sylfaen" w:hAnsi="Sylfaen" w:cs="Sylfaen"/>
                <w:i/>
                <w:iCs/>
                <w:color w:val="000000"/>
                <w:sz w:val="20"/>
                <w:szCs w:val="20"/>
                <w:lang w:val="ka-GE"/>
              </w:rPr>
            </w:pPr>
          </w:p>
        </w:tc>
      </w:tr>
      <w:tr w:rsidR="0086398F" w:rsidRPr="005B5EEE" w:rsidTr="00807CA6">
        <w:trPr>
          <w:trHeight w:val="46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0222 ისტორია და არქეოლოგია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History and Archaeology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ისტორია</w:t>
            </w:r>
            <w:r w:rsidRPr="005B5EEE">
              <w:rPr>
                <w:rFonts w:ascii="Sylfaen" w:hAnsi="Sylfaen" w:cs="Sylfaen"/>
                <w:color w:val="000000"/>
                <w:sz w:val="20"/>
                <w:szCs w:val="20"/>
                <w:lang w:val="ka-GE" w:eastAsia="en-US"/>
              </w:rPr>
              <w:t xml:space="preserve"> შეისწავლის წარსულ მოვლენებს, განსაკუთრებით კი ქვეყნის, კონტინენტის ან მსოფლიოს პოლიტიკურ, სოციალურ და ეკონომიკურ განვითარებას. </w:t>
            </w:r>
            <w:r w:rsidRPr="005B5EEE">
              <w:rPr>
                <w:rFonts w:ascii="Sylfaen" w:hAnsi="Sylfaen" w:cs="Sylfaen"/>
                <w:b/>
                <w:bCs/>
                <w:color w:val="000000"/>
                <w:sz w:val="20"/>
                <w:szCs w:val="20"/>
                <w:lang w:val="ka-GE" w:eastAsia="en-US"/>
              </w:rPr>
              <w:t xml:space="preserve">არქეოლოგია </w:t>
            </w:r>
            <w:r w:rsidRPr="005B5EEE">
              <w:rPr>
                <w:rFonts w:ascii="Sylfaen" w:hAnsi="Sylfaen" w:cs="Sylfaen"/>
                <w:color w:val="000000"/>
                <w:sz w:val="20"/>
                <w:szCs w:val="20"/>
                <w:lang w:val="ka-GE" w:eastAsia="en-US"/>
              </w:rPr>
              <w:t xml:space="preserve">შეისწავლის უძველეს ცივილიზაციებს არქეოლოგიური აღმოჩენების მეცნიერული ანალიზის საფუძველზე. ეს სფერო ასევე მოიცავს ხელოვნების ნიმუშების რესტავრაციასა და დაცვას.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History is the study of past events, especially the political, social and economic development of a country, a continent or the world. Archaeology is the study of ancient civilisations by scientific analysis of what is found in the ground. Restoration and preservation of artistic heritage are included here.</w:t>
            </w:r>
          </w:p>
          <w:p w:rsidR="0086398F" w:rsidRPr="005B5EEE" w:rsidRDefault="0086398F" w:rsidP="005B5EEE">
            <w:pPr>
              <w:tabs>
                <w:tab w:val="left" w:pos="540"/>
              </w:tabs>
              <w:ind w:right="9"/>
              <w:rPr>
                <w:rFonts w:ascii="Sylfaen" w:hAnsi="Sylfaen" w:cs="Sylfaen"/>
                <w:color w:val="000000"/>
                <w:sz w:val="20"/>
                <w:szCs w:val="20"/>
                <w:lang w:val="ka-GE" w:eastAsia="en-US"/>
              </w:rPr>
            </w:pPr>
          </w:p>
        </w:tc>
      </w:tr>
      <w:tr w:rsidR="0086398F" w:rsidRPr="005B5EEE" w:rsidTr="00807CA6">
        <w:trPr>
          <w:trHeight w:val="251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0222.1.1 ისტორია</w:t>
            </w:r>
            <w:r w:rsidRPr="005B5EEE">
              <w:rPr>
                <w:rFonts w:ascii="Sylfaen" w:hAnsi="Sylfaen" w:cs="Sylfaen"/>
                <w:color w:val="000000"/>
                <w:sz w:val="20"/>
                <w:szCs w:val="20"/>
                <w:lang w:val="ka-GE" w:eastAsia="en-US"/>
              </w:rPr>
              <w:t xml:space="preserve"> History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0222.1.2 არქეოლოგია</w:t>
            </w:r>
            <w:r w:rsidRPr="005B5EEE">
              <w:rPr>
                <w:rFonts w:ascii="Sylfaen" w:hAnsi="Sylfaen" w:cs="Sylfaen"/>
                <w:color w:val="000000"/>
                <w:sz w:val="20"/>
                <w:szCs w:val="20"/>
                <w:lang w:val="ka-GE" w:eastAsia="en-US"/>
              </w:rPr>
              <w:t xml:space="preserve"> Archaeology</w:t>
            </w:r>
          </w:p>
          <w:p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 xml:space="preserve">0222.1.3 ხელოვნების ნიმუშთა რესტავრაცია Art </w:t>
            </w:r>
            <w:r w:rsidRPr="005B5EEE">
              <w:rPr>
                <w:color w:val="000000"/>
                <w:sz w:val="20"/>
                <w:szCs w:val="20"/>
                <w:lang w:val="en-US"/>
              </w:rPr>
              <w:t>R</w:t>
            </w:r>
            <w:r w:rsidRPr="005B5EEE">
              <w:rPr>
                <w:color w:val="000000"/>
                <w:sz w:val="20"/>
                <w:szCs w:val="20"/>
              </w:rPr>
              <w:t>estoration</w:t>
            </w:r>
          </w:p>
        </w:tc>
        <w:tc>
          <w:tcPr>
            <w:tcW w:w="306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0222.2.1 საქართველოს ისტორია </w:t>
            </w:r>
            <w:r w:rsidRPr="005B5EEE">
              <w:rPr>
                <w:rFonts w:ascii="Sylfaen" w:hAnsi="Sylfaen" w:cs="Sylfaen"/>
                <w:color w:val="000000"/>
                <w:sz w:val="20"/>
                <w:szCs w:val="20"/>
                <w:lang w:val="ka-GE" w:eastAsia="en-US"/>
              </w:rPr>
              <w:t>History of Georgia</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0222.2.2 ქრისტიანობის ისტორია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History of</w:t>
            </w:r>
            <w:r>
              <w:rPr>
                <w:rFonts w:ascii="Sylfaen" w:hAnsi="Sylfaen" w:cs="Sylfaen"/>
                <w:color w:val="000000"/>
                <w:sz w:val="20"/>
                <w:szCs w:val="20"/>
                <w:lang w:val="ka-GE"/>
              </w:rPr>
              <w:t xml:space="preserve"> </w:t>
            </w:r>
            <w:r w:rsidRPr="005B5EEE">
              <w:rPr>
                <w:rFonts w:ascii="Sylfaen" w:hAnsi="Sylfaen" w:cs="Sylfaen"/>
                <w:color w:val="000000"/>
                <w:sz w:val="20"/>
                <w:szCs w:val="20"/>
              </w:rPr>
              <w:t>C</w:t>
            </w:r>
            <w:r w:rsidRPr="005B5EEE">
              <w:rPr>
                <w:rFonts w:ascii="Sylfaen" w:hAnsi="Sylfaen" w:cs="Sylfaen"/>
                <w:color w:val="000000"/>
                <w:sz w:val="20"/>
                <w:szCs w:val="20"/>
                <w:lang w:val="ka-GE"/>
              </w:rPr>
              <w:t>hristianity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0222.2.3 სიძველეთმცოდნეობა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Ancient Studies</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i/>
                <w:iCs/>
                <w:color w:val="000000"/>
                <w:sz w:val="20"/>
                <w:szCs w:val="20"/>
                <w:lang w:val="ka-GE"/>
              </w:rPr>
            </w:pPr>
          </w:p>
        </w:tc>
      </w:tr>
      <w:tr w:rsidR="0086398F" w:rsidRPr="001606DF" w:rsidTr="00807CA6">
        <w:trPr>
          <w:trHeight w:val="324"/>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0223 ფილოსოფია და ეთიკა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Philosophy and Ethics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ფილოსოფიას, ეთიკასა და სხვა დაკავშირებულ საგანს, რომელიც შეეხება ცხოვრების რაობას/კონცეფციას.</w:t>
            </w:r>
          </w:p>
          <w:p w:rsidR="0086398F" w:rsidRPr="005B5EEE" w:rsidRDefault="0086398F" w:rsidP="005B5EEE">
            <w:pPr>
              <w:rPr>
                <w:rFonts w:ascii="Sylfaen" w:hAnsi="Sylfaen" w:cs="Sylfaen"/>
                <w:color w:val="000000"/>
                <w:sz w:val="16"/>
                <w:szCs w:val="16"/>
                <w:lang w:val="ka-GE" w:eastAsia="en-US"/>
              </w:rPr>
            </w:pPr>
          </w:p>
          <w:p w:rsidR="0086398F" w:rsidRPr="005B5EEE" w:rsidRDefault="0086398F" w:rsidP="005B5EEE">
            <w:pPr>
              <w:rPr>
                <w:rFonts w:ascii="Sylfaen" w:hAnsi="Sylfaen" w:cs="Sylfaen"/>
                <w:color w:val="000000"/>
                <w:sz w:val="20"/>
                <w:szCs w:val="20"/>
                <w:lang w:val="ka-GE"/>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philosophy, ethics and related subjects dealing with the conception of life.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891"/>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0223.1.1 ფილოსოფია</w:t>
            </w:r>
            <w:r w:rsidRPr="005B5EEE">
              <w:rPr>
                <w:rFonts w:ascii="Sylfaen" w:hAnsi="Sylfaen" w:cs="Sylfaen"/>
                <w:color w:val="000000"/>
                <w:sz w:val="20"/>
                <w:szCs w:val="20"/>
                <w:lang w:val="ka-GE" w:eastAsia="en-US"/>
              </w:rPr>
              <w:t xml:space="preserve"> Philosophy</w:t>
            </w: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p>
        </w:tc>
      </w:tr>
      <w:tr w:rsidR="0086398F" w:rsidRPr="001606DF" w:rsidTr="00807CA6">
        <w:trPr>
          <w:trHeight w:val="41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0229 ჰუმანიტარული მეცნიერებები (ენების გარეშე)</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Humanities (except languages), not elsewhere classified </w:t>
            </w:r>
          </w:p>
        </w:tc>
      </w:tr>
      <w:tr w:rsidR="0086398F" w:rsidRPr="001606DF" w:rsidTr="00807CA6">
        <w:trPr>
          <w:trHeight w:val="3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s>
              <w:ind w:right="9"/>
              <w:rPr>
                <w:rFonts w:ascii="Sylfaen" w:hAnsi="Sylfaen" w:cs="Sylfaen"/>
                <w:color w:val="000000"/>
                <w:sz w:val="20"/>
                <w:szCs w:val="20"/>
                <w:lang w:val="ka-GE"/>
              </w:rPr>
            </w:pPr>
          </w:p>
          <w:p w:rsidR="0086398F" w:rsidRPr="005B5EEE" w:rsidRDefault="0086398F" w:rsidP="005B5EEE">
            <w:pPr>
              <w:tabs>
                <w:tab w:val="left" w:pos="540"/>
              </w:tabs>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023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ენები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Languages </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0231 ენის დაუფლება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Language Acquisition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იმ ენის სტრუქტურასა და კომპოზიციას, რომელიც ისწავლება როგორც მეორე ან უცხოური ენა. ის მოიცავს შესაბამისი კულტურის, ლიტერატურის, ლინგვისტიკის და ფონეტიკის შესწავლასაც, თუ ეს დისციპლინები დაკავშირებულია შესასწავლ ენასთან და წარმოადგენს პროგრამის ან კვალიფიკაციის ნაწილს. ეს დეტალური სფერო ასევე მოიცავს კლასიკურ და მკვდარ ენებს.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the structure and composition of languages taught as second or foreign languages. It includes the study of related cultures, literature, linguistics and phonetics if related to the specific language being acquired and forms part of the same programme or qualification. Classical or dead languages are included here </w:t>
            </w:r>
          </w:p>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0231.1.1 აფხაზური ფილოლოგია (აფხაზური როგორც მეორე ენა)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Abkhasian </w:t>
            </w:r>
            <w:r w:rsidRPr="005B5EEE">
              <w:rPr>
                <w:rFonts w:ascii="Sylfaen" w:hAnsi="Sylfaen" w:cs="Sylfaen"/>
                <w:color w:val="000000"/>
                <w:sz w:val="20"/>
                <w:szCs w:val="20"/>
                <w:lang w:val="ka-GE" w:eastAsia="en-US"/>
              </w:rPr>
              <w:t>Philology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0231.1.2 ინგლისური ფილოლოგია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English Philology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0231.1.3 გერმანული ფილოლოგია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German 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0231.1.4 სკანდინავიური ფილოლოგია/სკანდინავის</w:t>
            </w:r>
            <w:r>
              <w:rPr>
                <w:rFonts w:ascii="Sylfaen" w:hAnsi="Sylfaen" w:cs="Sylfaen"/>
                <w:color w:val="000000"/>
                <w:sz w:val="20"/>
                <w:szCs w:val="20"/>
                <w:lang w:val="ka-GE"/>
              </w:rPr>
              <w:t>-</w:t>
            </w:r>
            <w:r w:rsidRPr="005B5EEE">
              <w:rPr>
                <w:rFonts w:ascii="Sylfaen" w:hAnsi="Sylfaen" w:cs="Sylfaen"/>
                <w:color w:val="000000"/>
                <w:sz w:val="20"/>
                <w:szCs w:val="20"/>
                <w:lang w:val="ka-GE"/>
              </w:rPr>
              <w:t xml:space="preserve">ტიკა </w:t>
            </w:r>
            <w:r w:rsidRPr="005B5EEE">
              <w:rPr>
                <w:rFonts w:ascii="Sylfaen" w:hAnsi="Sylfaen" w:cs="Sylfaen"/>
                <w:color w:val="000000"/>
                <w:sz w:val="20"/>
                <w:szCs w:val="20"/>
                <w:lang w:val="ka-GE" w:eastAsia="en-US"/>
              </w:rPr>
              <w:t xml:space="preserve">Scandinavian </w:t>
            </w:r>
            <w:r w:rsidRPr="005B5EEE">
              <w:rPr>
                <w:rFonts w:ascii="Sylfaen" w:hAnsi="Sylfaen" w:cs="Sylfaen"/>
                <w:color w:val="000000"/>
                <w:sz w:val="20"/>
                <w:szCs w:val="20"/>
                <w:lang w:val="ka-GE"/>
              </w:rPr>
              <w:t>Philology/Scundinavian Studies</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0231.1.5 რომანული ფილოლოგია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Romace Philology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0231.1.6 ფრანგული ფილოლოგია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French 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 xml:space="preserve">0231.1.7 ესპანური ფილოლოგია Spanish Philology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0231.1.8 იტალიური ფილოლოგია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Italian Philology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0231.1.9 კლასიკური ფილოლოგია </w:t>
            </w:r>
            <w:r w:rsidRPr="005B5EEE">
              <w:rPr>
                <w:rFonts w:ascii="Sylfaen" w:hAnsi="Sylfaen" w:cs="Sylfaen"/>
                <w:color w:val="000000"/>
                <w:sz w:val="20"/>
                <w:szCs w:val="20"/>
                <w:lang w:val="ka-GE" w:eastAsia="en-US"/>
              </w:rPr>
              <w:t>Classics</w:t>
            </w:r>
            <w:r w:rsidRPr="005B5EEE">
              <w:rPr>
                <w:rFonts w:ascii="Sylfaen" w:hAnsi="Sylfaen" w:cs="Sylfaen"/>
                <w:color w:val="000000"/>
                <w:sz w:val="20"/>
                <w:szCs w:val="20"/>
                <w:lang w:val="ka-GE"/>
              </w:rPr>
              <w:t xml:space="preserve">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0231.1.10 ბიზანტიური ფილოლოგია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Byzantine 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0231.1.11 ახალი ბერძნული ფილოლოგია </w:t>
            </w:r>
            <w:r w:rsidRPr="005B5EEE">
              <w:rPr>
                <w:rFonts w:ascii="Sylfaen" w:hAnsi="Sylfaen" w:cs="Sylfaen"/>
                <w:color w:val="000000"/>
                <w:sz w:val="20"/>
                <w:szCs w:val="20"/>
                <w:lang w:val="ka-GE" w:eastAsia="en-US"/>
              </w:rPr>
              <w:t>Modern Greek 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0231.1.12 სლავური ფილოლოგია/სლავისტიკა </w:t>
            </w:r>
            <w:r w:rsidRPr="005B5EEE">
              <w:rPr>
                <w:rFonts w:ascii="Sylfaen" w:hAnsi="Sylfaen" w:cs="Sylfaen"/>
                <w:color w:val="000000"/>
                <w:sz w:val="20"/>
                <w:szCs w:val="20"/>
                <w:lang w:val="ka-GE" w:eastAsia="en-US"/>
              </w:rPr>
              <w:t>Slavic philology/</w:t>
            </w:r>
            <w:r w:rsidRPr="005B5EEE">
              <w:rPr>
                <w:rFonts w:ascii="Sylfaen" w:hAnsi="Sylfaen" w:cs="Sylfaen"/>
                <w:color w:val="000000"/>
                <w:sz w:val="20"/>
                <w:szCs w:val="20"/>
                <w:shd w:val="clear" w:color="auto" w:fill="FFFFFF"/>
                <w:lang w:val="ka-GE" w:eastAsia="en-US"/>
              </w:rPr>
              <w:t xml:space="preserve"> Slavonic Studies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0231.1.13 უკრაინული ფილოლოგია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Ukrainian 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0231.1.14 რუსული ფილოლოგია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Russian 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0231.1.15 სომხური ფილოლოგია/არმენოლოგია Armenian </w:t>
            </w:r>
            <w:r w:rsidRPr="005B5EEE">
              <w:rPr>
                <w:rFonts w:ascii="Sylfaen" w:hAnsi="Sylfaen" w:cs="Sylfaen"/>
                <w:color w:val="000000"/>
                <w:sz w:val="20"/>
                <w:szCs w:val="20"/>
                <w:lang w:val="ka-GE" w:eastAsia="en-US"/>
              </w:rPr>
              <w:t>Philology/ Armenology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0231.1.16 თურქული ფილოლოგია /თურქოლოგია </w:t>
            </w:r>
            <w:r w:rsidRPr="005B5EEE">
              <w:rPr>
                <w:rFonts w:ascii="Sylfaen" w:hAnsi="Sylfaen" w:cs="Sylfaen"/>
                <w:color w:val="000000"/>
                <w:sz w:val="20"/>
                <w:szCs w:val="20"/>
                <w:lang w:val="ka-GE" w:eastAsia="en-US"/>
              </w:rPr>
              <w:t>Turkish Philology/Turkology</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0231.1.17 სპარსული ფილოლოგია/ ირანისტიკა </w:t>
            </w:r>
            <w:r w:rsidRPr="005B5EEE">
              <w:rPr>
                <w:rFonts w:ascii="Sylfaen" w:hAnsi="Sylfaen" w:cs="Sylfaen"/>
                <w:color w:val="000000"/>
                <w:sz w:val="20"/>
                <w:szCs w:val="20"/>
                <w:lang w:val="ka-GE" w:eastAsia="en-US"/>
              </w:rPr>
              <w:t>Persian Philology/Persian Studies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0231.1.18 არაბული ფილოლოგია/ არაბისტიკა </w:t>
            </w:r>
            <w:r w:rsidRPr="005B5EEE">
              <w:rPr>
                <w:rFonts w:ascii="Sylfaen" w:hAnsi="Sylfaen" w:cs="Sylfaen"/>
                <w:color w:val="000000"/>
                <w:sz w:val="20"/>
                <w:szCs w:val="20"/>
                <w:lang w:val="ka-GE" w:eastAsia="en-US"/>
              </w:rPr>
              <w:lastRenderedPageBreak/>
              <w:t>Arabic Philology /Arabic Studies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0231.1.19 ასირიოლოგია Assyriology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0231.1.20 ებრაული ფილოლოგია/ებრაისტიკა</w:t>
            </w:r>
            <w:r w:rsidRPr="005B5EEE">
              <w:rPr>
                <w:rFonts w:ascii="Sylfaen" w:hAnsi="Sylfaen" w:cs="Sylfaen"/>
                <w:color w:val="000000"/>
                <w:sz w:val="20"/>
                <w:szCs w:val="20"/>
                <w:shd w:val="clear" w:color="auto" w:fill="FFFFFF"/>
                <w:lang w:val="ka-GE" w:eastAsia="en-US"/>
              </w:rPr>
              <w:t xml:space="preserve"> Hebrew Philology/ Hebrew </w:t>
            </w:r>
          </w:p>
          <w:p w:rsidR="0086398F" w:rsidRPr="005B5EEE" w:rsidRDefault="0086398F" w:rsidP="005B5EEE">
            <w:pPr>
              <w:widowControl w:val="0"/>
              <w:autoSpaceDE w:val="0"/>
              <w:autoSpaceDN w:val="0"/>
              <w:adjustRightInd w:val="0"/>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rPr>
              <w:t xml:space="preserve"> 0231.1.21 ებრაულ- არამეული ფილოლოგია </w:t>
            </w:r>
            <w:r w:rsidRPr="005B5EEE">
              <w:rPr>
                <w:rFonts w:ascii="Sylfaen" w:hAnsi="Sylfaen" w:cs="Sylfaen"/>
                <w:color w:val="000000"/>
                <w:sz w:val="20"/>
                <w:szCs w:val="20"/>
                <w:shd w:val="clear" w:color="auto" w:fill="FFFFFF"/>
                <w:lang w:val="ka-GE" w:eastAsia="en-US"/>
              </w:rPr>
              <w:t xml:space="preserve">/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Hebrew</w:t>
            </w:r>
            <w:r>
              <w:rPr>
                <w:rFonts w:ascii="Sylfaen" w:hAnsi="Sylfaen" w:cs="Sylfaen"/>
                <w:color w:val="000000"/>
                <w:sz w:val="20"/>
                <w:szCs w:val="20"/>
                <w:shd w:val="clear" w:color="auto" w:fill="FFFFFF"/>
                <w:lang w:val="ka-GE" w:eastAsia="en-US"/>
              </w:rPr>
              <w:t xml:space="preserve"> – </w:t>
            </w:r>
            <w:r w:rsidRPr="005B5EEE">
              <w:rPr>
                <w:rFonts w:ascii="Sylfaen" w:hAnsi="Sylfaen" w:cs="Sylfaen"/>
                <w:color w:val="000000"/>
                <w:sz w:val="20"/>
                <w:szCs w:val="20"/>
                <w:shd w:val="clear" w:color="auto" w:fill="FFFFFF"/>
                <w:lang w:val="ka-GE" w:eastAsia="en-US"/>
              </w:rPr>
              <w:t>Aramaic 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0231.1.22 იაპონური ფილოლოგია/ იაპონისტიკა </w:t>
            </w:r>
            <w:r w:rsidRPr="005B5EEE">
              <w:rPr>
                <w:rFonts w:ascii="Sylfaen" w:hAnsi="Sylfaen" w:cs="Sylfaen"/>
                <w:color w:val="000000"/>
                <w:sz w:val="20"/>
                <w:szCs w:val="20"/>
                <w:lang w:val="ka-GE" w:eastAsia="en-US"/>
              </w:rPr>
              <w:t>Japanese Philology/Japanese Studies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0231.1.23 სინოლოგია Sinology </w:t>
            </w:r>
          </w:p>
          <w:p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0231.2.1 ლექსიკოგრაფია Lexicography</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0231.2.2 თარგმანმცოდნეობა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 xml:space="preserve">Translation Studies </w:t>
            </w:r>
          </w:p>
          <w:p w:rsidR="0086398F" w:rsidRPr="005B5EEE" w:rsidRDefault="0086398F" w:rsidP="005B5EEE">
            <w:pPr>
              <w:jc w:val="left"/>
              <w:rPr>
                <w:rFonts w:ascii="Sylfaen" w:hAnsi="Sylfaen" w:cs="Sylfaen"/>
                <w:color w:val="000000"/>
                <w:sz w:val="20"/>
                <w:szCs w:val="20"/>
                <w:lang w:val="ka-GE" w:eastAsia="en-US"/>
              </w:rPr>
            </w:pPr>
          </w:p>
          <w:p w:rsidR="0086398F" w:rsidRPr="005B5EEE" w:rsidRDefault="0086398F" w:rsidP="005B5EEE">
            <w:pPr>
              <w:jc w:val="left"/>
              <w:rPr>
                <w:rFonts w:ascii="Sylfaen" w:hAnsi="Sylfaen" w:cs="Sylfaen"/>
                <w:color w:val="000000"/>
                <w:sz w:val="20"/>
                <w:szCs w:val="20"/>
                <w:lang w:val="ka-GE" w:eastAsia="en-US"/>
              </w:rPr>
            </w:pPr>
          </w:p>
          <w:p w:rsidR="0086398F" w:rsidRPr="005B5EEE" w:rsidRDefault="0086398F" w:rsidP="005B5EEE">
            <w:pPr>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0232 ლიტერატურა და ლინგვისტიკა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Literature and Linguistics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ლიტერატურა და ლინგვისტიკა ამ დეტალური სფეროს მიზნებისთვის განმარტებულია, როგორც</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თავისუფლად მოსაუბრე პირებისთვის ენ(ებ)ის შესწავლა მშობლიურ ან სწავლების ენაზე. ის მოიცავს შესაბამისი ლიტერატურისა და ლინგვისტიკის შესწავლას. შეიძლება მოიცავდეს ენის სტრუქტურასა და კომპოზიციას. მოიცავს ზოგად ლინგვისტიკას, ლიტერატურათმცოდნეობას და კონკრეტული ენის შესწავლის გარეშე</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შედარებით ლიტერატურათმცოდნეობას.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eastAsia="en-US"/>
              </w:rPr>
              <w:t>Literature and linguistics is here defined as t</w:t>
            </w:r>
            <w:r w:rsidRPr="005B5EEE">
              <w:rPr>
                <w:rFonts w:ascii="Sylfaen" w:hAnsi="Sylfaen" w:cs="Sylfaen"/>
                <w:color w:val="000000"/>
                <w:sz w:val="20"/>
                <w:szCs w:val="20"/>
                <w:lang w:val="ka-GE"/>
              </w:rPr>
              <w:t>he study of language(s) intended for native, fluent or competent speakers of the language. It includes the study of related literature and linguistics and may or may not include the structure and composition of the language.</w:t>
            </w:r>
            <w:r>
              <w:rPr>
                <w:rFonts w:ascii="Sylfaen" w:hAnsi="Sylfaen" w:cs="Sylfaen"/>
                <w:color w:val="000000"/>
                <w:sz w:val="20"/>
                <w:szCs w:val="20"/>
                <w:lang w:val="ka-GE"/>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Study of comparative literature is included here. Study of general linguistics (not related to the study of a particular language) is included here. Study of literature in general (not combined with study of a special language) is included here.</w:t>
            </w:r>
          </w:p>
        </w:tc>
      </w:tr>
      <w:tr w:rsidR="0086398F" w:rsidRPr="005B5EEE" w:rsidTr="00807CA6">
        <w:trPr>
          <w:trHeight w:val="152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0232.1.1 ქართული ფილოლოგია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Georgian </w:t>
            </w:r>
            <w:r w:rsidRPr="005B5EEE">
              <w:rPr>
                <w:rFonts w:ascii="Sylfaen" w:hAnsi="Sylfaen" w:cs="Sylfaen"/>
                <w:color w:val="000000"/>
                <w:sz w:val="20"/>
                <w:szCs w:val="20"/>
                <w:lang w:val="ka-GE" w:eastAsia="en-US"/>
              </w:rPr>
              <w:t>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0232.1.2 აფხაზური ფილოლოგია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Abkhasian </w:t>
            </w:r>
            <w:r w:rsidRPr="005B5EEE">
              <w:rPr>
                <w:rFonts w:ascii="Sylfaen" w:hAnsi="Sylfaen" w:cs="Sylfaen"/>
                <w:color w:val="000000"/>
                <w:sz w:val="20"/>
                <w:szCs w:val="20"/>
                <w:lang w:val="ka-GE" w:eastAsia="en-US"/>
              </w:rPr>
              <w:t>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232.1.3 ფილოლოგია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Philology </w:t>
            </w: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0232.2.1 ლინგვისტიკა/</w:t>
            </w:r>
            <w:r>
              <w:rPr>
                <w:rFonts w:ascii="Sylfaen" w:hAnsi="Sylfaen" w:cs="Sylfaen"/>
                <w:strike/>
                <w:color w:val="000000"/>
                <w:sz w:val="20"/>
                <w:szCs w:val="20"/>
                <w:lang w:val="ka-GE"/>
              </w:rPr>
              <w:t xml:space="preserve"> </w:t>
            </w:r>
            <w:r w:rsidRPr="005B5EEE">
              <w:rPr>
                <w:rFonts w:ascii="Sylfaen" w:hAnsi="Sylfaen" w:cs="Sylfaen"/>
                <w:color w:val="000000"/>
                <w:sz w:val="20"/>
                <w:szCs w:val="20"/>
                <w:lang w:val="ka-GE"/>
              </w:rPr>
              <w:t xml:space="preserve">ენათმეცნიერება </w:t>
            </w:r>
            <w:r w:rsidRPr="005B5EEE">
              <w:rPr>
                <w:rFonts w:ascii="Sylfaen" w:hAnsi="Sylfaen" w:cs="Sylfaen"/>
                <w:color w:val="000000"/>
                <w:sz w:val="20"/>
                <w:szCs w:val="20"/>
                <w:lang w:val="ka-GE" w:eastAsia="en-US"/>
              </w:rPr>
              <w:t>Linguistics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0232.2.2 ქართველური ენათმეცნიერება Georgian (Kartvelian) Lingvistics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0232.2.4 ქართული ლიტერატურა/ქართული ლიტერატური ისტორია Georgian Literature/History of</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Georgian Literature</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0232.2.5 ლიტერატურათმცოდნეობა </w:t>
            </w:r>
            <w:r w:rsidRPr="005B5EEE">
              <w:rPr>
                <w:rFonts w:ascii="Sylfaen" w:hAnsi="Sylfaen" w:cs="Sylfaen"/>
                <w:color w:val="000000"/>
                <w:sz w:val="20"/>
                <w:szCs w:val="20"/>
                <w:lang w:val="ka-GE" w:eastAsia="en-US"/>
              </w:rPr>
              <w:t>Literary Studies</w:t>
            </w:r>
            <w:r>
              <w:rPr>
                <w:rFonts w:ascii="Sylfaen" w:hAnsi="Sylfaen" w:cs="Sylfaen"/>
                <w:color w:val="000000"/>
                <w:sz w:val="20"/>
                <w:szCs w:val="20"/>
                <w:lang w:val="ka-GE"/>
              </w:rPr>
              <w:t xml:space="preserve"> </w:t>
            </w: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0232.2.6 შედარებითი ლიტერატურათმცოდნეობა /</w:t>
            </w:r>
            <w:r w:rsidRPr="005B5EEE">
              <w:rPr>
                <w:rFonts w:ascii="Sylfaen" w:hAnsi="Sylfaen" w:cs="Sylfaen"/>
                <w:color w:val="000000"/>
                <w:sz w:val="20"/>
                <w:szCs w:val="20"/>
                <w:lang w:val="ka-GE" w:eastAsia="en-US"/>
              </w:rPr>
              <w:t xml:space="preserve"> ლიტერატურის შედარებითი კვლევები</w:t>
            </w:r>
            <w:r w:rsidRPr="005B5EEE">
              <w:rPr>
                <w:rFonts w:ascii="Sylfaen" w:hAnsi="Sylfaen" w:cs="Sylfaen"/>
                <w:color w:val="000000"/>
                <w:sz w:val="20"/>
                <w:szCs w:val="20"/>
                <w:lang w:val="ka-GE"/>
              </w:rPr>
              <w:t xml:space="preserve"> Comparative </w:t>
            </w:r>
            <w:r w:rsidRPr="005B5EEE">
              <w:rPr>
                <w:rFonts w:ascii="Sylfaen" w:hAnsi="Sylfaen" w:cs="Sylfaen"/>
                <w:color w:val="000000"/>
                <w:sz w:val="20"/>
                <w:szCs w:val="20"/>
              </w:rPr>
              <w:t>L</w:t>
            </w:r>
            <w:r w:rsidRPr="005B5EEE">
              <w:rPr>
                <w:rFonts w:ascii="Sylfaen" w:hAnsi="Sylfaen" w:cs="Sylfaen"/>
                <w:color w:val="000000"/>
                <w:sz w:val="20"/>
                <w:szCs w:val="20"/>
                <w:lang w:val="ka-GE"/>
              </w:rPr>
              <w:t xml:space="preserve">iterary </w:t>
            </w:r>
            <w:r w:rsidRPr="005B5EEE">
              <w:rPr>
                <w:rFonts w:ascii="Sylfaen" w:hAnsi="Sylfaen" w:cs="Sylfaen"/>
                <w:color w:val="000000"/>
                <w:sz w:val="20"/>
                <w:szCs w:val="20"/>
              </w:rPr>
              <w:t>S</w:t>
            </w:r>
            <w:r w:rsidRPr="005B5EEE">
              <w:rPr>
                <w:rFonts w:ascii="Sylfaen" w:hAnsi="Sylfaen" w:cs="Sylfaen"/>
                <w:color w:val="000000"/>
                <w:sz w:val="20"/>
                <w:szCs w:val="20"/>
                <w:lang w:val="ka-GE"/>
              </w:rPr>
              <w:t>tudies</w:t>
            </w: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9"/>
              <w:jc w:val="left"/>
              <w:outlineLvl w:val="0"/>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391"/>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0239 ენები- არაკლასიფიცირებული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Languages(Humanities with languages), not elsewhere classified </w:t>
            </w:r>
          </w:p>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569"/>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0239.1.1 კავკასიოლოგია Caucasiology</w:t>
            </w:r>
          </w:p>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1606DF" w:rsidTr="00807CA6">
        <w:trPr>
          <w:trHeight w:val="268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rPr>
            </w:pPr>
            <w:r w:rsidRPr="005B5EEE">
              <w:rPr>
                <w:rFonts w:ascii="Sylfaen" w:hAnsi="Sylfaen" w:cs="Sylfaen"/>
                <w:color w:val="000000"/>
                <w:sz w:val="20"/>
                <w:szCs w:val="20"/>
                <w:lang w:val="ka-GE"/>
              </w:rPr>
              <w:t xml:space="preserve">028 </w:t>
            </w:r>
          </w:p>
          <w:p w:rsidR="0086398F" w:rsidRPr="005B5EEE" w:rsidRDefault="0086398F" w:rsidP="00F17E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ინტერდისციპლი</w:t>
            </w:r>
            <w:r>
              <w:rPr>
                <w:rFonts w:ascii="Sylfaen" w:hAnsi="Sylfaen" w:cs="Sylfaen"/>
                <w:color w:val="000000"/>
                <w:sz w:val="20"/>
                <w:szCs w:val="20"/>
                <w:lang w:val="ka-GE"/>
              </w:rPr>
              <w:t>-</w:t>
            </w:r>
            <w:r w:rsidRPr="005B5EEE">
              <w:rPr>
                <w:rFonts w:ascii="Sylfaen" w:hAnsi="Sylfaen" w:cs="Sylfaen"/>
                <w:color w:val="000000"/>
                <w:sz w:val="20"/>
                <w:szCs w:val="20"/>
                <w:lang w:val="ka-GE"/>
              </w:rPr>
              <w:t>ნური პროგრამები და კვალიფიკაციები, რომლებიც მოიცავენ ხელოვნებასა და ჰუმანიტარულ მეცნიერებებს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lastRenderedPageBreak/>
              <w:t>Inter-</w:t>
            </w:r>
            <w:r w:rsidRPr="005B5EEE">
              <w:rPr>
                <w:rFonts w:ascii="Sylfaen" w:hAnsi="Sylfaen" w:cs="Sylfaen"/>
                <w:color w:val="000000"/>
                <w:sz w:val="20"/>
                <w:szCs w:val="20"/>
                <w:lang w:eastAsia="en-US"/>
              </w:rPr>
              <w:t>D</w:t>
            </w:r>
            <w:r w:rsidRPr="005B5EEE">
              <w:rPr>
                <w:rFonts w:ascii="Sylfaen" w:hAnsi="Sylfaen" w:cs="Sylfaen"/>
                <w:color w:val="000000"/>
                <w:sz w:val="20"/>
                <w:szCs w:val="20"/>
                <w:lang w:val="ka-GE" w:eastAsia="en-US"/>
              </w:rPr>
              <w:t>isciplinary</w:t>
            </w:r>
          </w:p>
        </w:tc>
        <w:tc>
          <w:tcPr>
            <w:tcW w:w="9720" w:type="dxa"/>
            <w:gridSpan w:val="5"/>
            <w:shd w:val="clear" w:color="auto" w:fill="F2F2F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sz w:val="20"/>
                <w:szCs w:val="20"/>
                <w:lang w:val="ka-GE"/>
              </w:rPr>
            </w:pPr>
            <w:r w:rsidRPr="005B5EEE">
              <w:rPr>
                <w:rFonts w:ascii="Sylfaen" w:hAnsi="Sylfaen" w:cs="Sylfaen"/>
                <w:b/>
                <w:bCs/>
                <w:color w:val="000000"/>
                <w:sz w:val="20"/>
                <w:szCs w:val="20"/>
                <w:lang w:val="ka-GE"/>
              </w:rPr>
              <w:lastRenderedPageBreak/>
              <w:t>0288 ინტერდისციპლინური</w:t>
            </w:r>
            <w:r>
              <w:rPr>
                <w:rFonts w:ascii="Sylfaen" w:hAnsi="Sylfaen" w:cs="Sylfaen"/>
                <w:b/>
                <w:bCs/>
                <w:color w:val="000000"/>
                <w:sz w:val="20"/>
                <w:szCs w:val="20"/>
                <w:lang w:val="ka-GE"/>
              </w:rPr>
              <w:t xml:space="preserve"> – </w:t>
            </w:r>
            <w:r w:rsidRPr="005B5EEE">
              <w:rPr>
                <w:rFonts w:ascii="Sylfaen" w:hAnsi="Sylfaen" w:cs="Sylfaen"/>
                <w:b/>
                <w:bCs/>
                <w:color w:val="000000"/>
                <w:sz w:val="20"/>
                <w:szCs w:val="20"/>
                <w:lang w:val="ka-GE"/>
              </w:rPr>
              <w:t xml:space="preserve">მოიცავს ხელოვნებასა და ჰუმანიტარულ მეცნიერებებს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involving arts and humanities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rPr>
            </w:pPr>
          </w:p>
        </w:tc>
      </w:tr>
      <w:tr w:rsidR="0086398F" w:rsidRPr="005B5EEE" w:rsidTr="00807CA6">
        <w:trPr>
          <w:trHeight w:val="250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0288.1.1 თავისუფალი მეცნიერებები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Liberal Arts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0288.1.2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ციფრული ჰუმანიტარია</w:t>
            </w: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Digital Humanities</w:t>
            </w:r>
          </w:p>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r w:rsidRPr="005B5EEE">
              <w:rPr>
                <w:rFonts w:ascii="Sylfaen" w:hAnsi="Sylfaen" w:cs="Sylfaen"/>
                <w:color w:val="000000"/>
                <w:sz w:val="20"/>
                <w:szCs w:val="20"/>
                <w:lang w:val="ka-GE"/>
              </w:rPr>
              <w:t>0288.1.3 კულტურული მემკვიდრეობის კვლევები</w:t>
            </w:r>
          </w:p>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r w:rsidRPr="005B5EEE">
              <w:rPr>
                <w:rFonts w:ascii="Sylfaen" w:hAnsi="Sylfaen" w:cs="Sylfaen"/>
                <w:color w:val="000000"/>
                <w:sz w:val="20"/>
                <w:szCs w:val="20"/>
                <w:lang w:val="ka-GE"/>
              </w:rPr>
              <w:t>Cultural Heritage Studies</w:t>
            </w:r>
          </w:p>
        </w:tc>
        <w:tc>
          <w:tcPr>
            <w:tcW w:w="3060" w:type="dxa"/>
            <w:gridSpan w:val="2"/>
          </w:tcPr>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0288.2.1 შუა საუკუნეების კვლევები Medieval </w:t>
            </w:r>
            <w:r w:rsidRPr="005B5EEE">
              <w:rPr>
                <w:rFonts w:ascii="Sylfaen" w:hAnsi="Sylfaen" w:cs="Sylfaen"/>
                <w:color w:val="000000"/>
                <w:sz w:val="20"/>
                <w:szCs w:val="20"/>
              </w:rPr>
              <w:t>S</w:t>
            </w:r>
            <w:r w:rsidRPr="005B5EEE">
              <w:rPr>
                <w:rFonts w:ascii="Sylfaen" w:hAnsi="Sylfaen" w:cs="Sylfaen"/>
                <w:color w:val="000000"/>
                <w:sz w:val="20"/>
                <w:szCs w:val="20"/>
                <w:lang w:val="ka-GE"/>
              </w:rPr>
              <w:t>tudies</w:t>
            </w:r>
          </w:p>
          <w:p w:rsidR="0086398F" w:rsidRPr="005B5EEE" w:rsidRDefault="0086398F" w:rsidP="005B5EEE">
            <w:pPr>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1606DF" w:rsidTr="00807CA6">
        <w:trPr>
          <w:trHeight w:val="497"/>
        </w:trPr>
        <w:tc>
          <w:tcPr>
            <w:tcW w:w="1908" w:type="dxa"/>
            <w:vMerge w:val="restart"/>
          </w:tcPr>
          <w:p w:rsidR="0086398F" w:rsidRPr="005B5EEE" w:rsidRDefault="0086398F" w:rsidP="005B5EEE">
            <w:pPr>
              <w:widowControl w:val="0"/>
              <w:autoSpaceDE w:val="0"/>
              <w:autoSpaceDN w:val="0"/>
              <w:adjustRightInd w:val="0"/>
              <w:ind w:left="-68"/>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 სოციალური მეცნიერებები, ჟურნალისტიკა და ინფორმაცია </w:t>
            </w:r>
          </w:p>
          <w:p w:rsidR="0086398F" w:rsidRPr="005B5EEE" w:rsidRDefault="0086398F" w:rsidP="005B5EEE">
            <w:pPr>
              <w:widowControl w:val="0"/>
              <w:autoSpaceDE w:val="0"/>
              <w:autoSpaceDN w:val="0"/>
              <w:adjustRightInd w:val="0"/>
              <w:ind w:left="-68"/>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rsidR="0086398F" w:rsidRPr="005B5EEE" w:rsidRDefault="0086398F" w:rsidP="005B5EEE">
            <w:pPr>
              <w:widowControl w:val="0"/>
              <w:autoSpaceDE w:val="0"/>
              <w:autoSpaceDN w:val="0"/>
              <w:adjustRightInd w:val="0"/>
              <w:ind w:left="-68"/>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J</w:t>
            </w:r>
            <w:r w:rsidRPr="005B5EEE">
              <w:rPr>
                <w:rFonts w:ascii="Sylfaen" w:hAnsi="Sylfaen" w:cs="Sylfaen"/>
                <w:color w:val="000000"/>
                <w:sz w:val="20"/>
                <w:szCs w:val="20"/>
                <w:lang w:val="ka-GE" w:eastAsia="en-US"/>
              </w:rPr>
              <w:t>ournalism and</w:t>
            </w:r>
          </w:p>
          <w:p w:rsidR="0086398F" w:rsidRPr="005B5EEE" w:rsidRDefault="0086398F" w:rsidP="005B5EEE">
            <w:pPr>
              <w:widowControl w:val="0"/>
              <w:autoSpaceDE w:val="0"/>
              <w:autoSpaceDN w:val="0"/>
              <w:adjustRightInd w:val="0"/>
              <w:ind w:left="-68"/>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I</w:t>
            </w:r>
            <w:r w:rsidRPr="005B5EEE">
              <w:rPr>
                <w:rFonts w:ascii="Sylfaen" w:hAnsi="Sylfaen" w:cs="Sylfaen"/>
                <w:color w:val="000000"/>
                <w:sz w:val="20"/>
                <w:szCs w:val="20"/>
                <w:lang w:val="ka-GE" w:eastAsia="en-US"/>
              </w:rPr>
              <w:t>nformation</w:t>
            </w: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 სოციალური და ქცევითი მეცნიერებები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and </w:t>
            </w:r>
            <w:r w:rsidRPr="005B5EEE">
              <w:rPr>
                <w:rFonts w:ascii="Sylfaen" w:hAnsi="Sylfaen" w:cs="Sylfaen"/>
                <w:color w:val="000000"/>
                <w:sz w:val="20"/>
                <w:szCs w:val="20"/>
                <w:lang w:eastAsia="en-US"/>
              </w:rPr>
              <w:t>B</w:t>
            </w:r>
            <w:r w:rsidRPr="005B5EEE">
              <w:rPr>
                <w:rFonts w:ascii="Sylfaen" w:hAnsi="Sylfaen" w:cs="Sylfaen"/>
                <w:color w:val="000000"/>
                <w:sz w:val="20"/>
                <w:szCs w:val="20"/>
                <w:lang w:val="ka-GE" w:eastAsia="en-US"/>
              </w:rPr>
              <w:t xml:space="preserve">ehavioural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ciences </w:t>
            </w: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0311 </w:t>
            </w:r>
            <w:bookmarkStart w:id="0" w:name="_GoBack"/>
            <w:r w:rsidRPr="005B5EEE">
              <w:rPr>
                <w:rFonts w:ascii="Sylfaen" w:hAnsi="Sylfaen" w:cs="Sylfaen"/>
                <w:b/>
                <w:bCs/>
                <w:color w:val="000000"/>
                <w:sz w:val="20"/>
                <w:szCs w:val="20"/>
                <w:lang w:val="ka-GE" w:eastAsia="en-US"/>
              </w:rPr>
              <w:t>ეკონომ</w:t>
            </w:r>
            <w:bookmarkEnd w:id="0"/>
            <w:r w:rsidRPr="005B5EEE">
              <w:rPr>
                <w:rFonts w:ascii="Sylfaen" w:hAnsi="Sylfaen" w:cs="Sylfaen"/>
                <w:b/>
                <w:bCs/>
                <w:color w:val="000000"/>
                <w:sz w:val="20"/>
                <w:szCs w:val="20"/>
                <w:lang w:val="ka-GE" w:eastAsia="en-US"/>
              </w:rPr>
              <w:t xml:space="preserve">იკა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Economics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ეკონომიკის პოლიტიკას, თეორიასა და ეკონომიკური გადაწყვეტილების მიღებას.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economic policy, economic theory and economic decisionmaking.</w:t>
            </w:r>
          </w:p>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969"/>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0311.1.1 ეკონომიკა Economics </w:t>
            </w:r>
          </w:p>
        </w:tc>
        <w:tc>
          <w:tcPr>
            <w:tcW w:w="3060" w:type="dxa"/>
            <w:gridSpan w:val="2"/>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0312 პოლიტიკის </w:t>
            </w:r>
            <w:r w:rsidRPr="005B5EEE">
              <w:rPr>
                <w:rFonts w:ascii="Sylfaen" w:hAnsi="Sylfaen" w:cs="Sylfaen"/>
                <w:b/>
                <w:bCs/>
                <w:color w:val="000000"/>
                <w:sz w:val="20"/>
                <w:szCs w:val="20"/>
                <w:shd w:val="clear" w:color="auto" w:fill="F2F2F2"/>
                <w:lang w:val="ka-GE" w:eastAsia="en-US"/>
              </w:rPr>
              <w:t>მეცნიერებები და</w:t>
            </w:r>
            <w:r>
              <w:rPr>
                <w:rFonts w:ascii="Sylfaen" w:hAnsi="Sylfaen" w:cs="Sylfaen"/>
                <w:b/>
                <w:bCs/>
                <w:color w:val="000000"/>
                <w:sz w:val="20"/>
                <w:szCs w:val="20"/>
                <w:shd w:val="clear" w:color="auto" w:fill="F2F2F2"/>
                <w:lang w:val="ka-GE" w:eastAsia="en-US"/>
              </w:rPr>
              <w:t xml:space="preserve"> </w:t>
            </w:r>
            <w:r w:rsidRPr="005B5EEE">
              <w:rPr>
                <w:rFonts w:ascii="Sylfaen" w:hAnsi="Sylfaen" w:cs="Sylfaen"/>
                <w:b/>
                <w:bCs/>
                <w:color w:val="000000"/>
                <w:sz w:val="20"/>
                <w:szCs w:val="20"/>
                <w:shd w:val="clear" w:color="auto" w:fill="F2F2F2"/>
                <w:lang w:val="ka-GE" w:eastAsia="en-US"/>
              </w:rPr>
              <w:t>მოქალაქეობრიობის საფუძვლები</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Political Sciences and Civics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მმართველობასა და პოლიტიკურ პრინციპებს ან პრაქტიკას. მოიცავს მოქალაქეების უფლებებისა და პასუხისმგებლობების შესწავლასაც.</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government and political principles or practice. The study of the rights and duties of the citizens are included here. </w:t>
            </w:r>
          </w:p>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1606DF"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0312.1.1 პოლიტიკის მეცნიერება</w:t>
            </w:r>
            <w:r w:rsidRPr="005B5EEE">
              <w:rPr>
                <w:rFonts w:ascii="Sylfaen" w:hAnsi="Sylfaen" w:cs="Sylfaen"/>
                <w:color w:val="000000"/>
                <w:sz w:val="20"/>
                <w:szCs w:val="20"/>
                <w:lang w:val="ka-GE" w:eastAsia="en-US"/>
              </w:rPr>
              <w:t xml:space="preserve"> Political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0312.1.2 საერთაშორისო ურთიერთობები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International </w:t>
            </w:r>
            <w:r w:rsidRPr="005B5EEE">
              <w:rPr>
                <w:rFonts w:ascii="Sylfaen" w:hAnsi="Sylfaen" w:cs="Sylfaen"/>
                <w:color w:val="000000"/>
                <w:sz w:val="20"/>
                <w:szCs w:val="20"/>
                <w:lang w:eastAsia="en-US"/>
              </w:rPr>
              <w:t>R</w:t>
            </w:r>
            <w:r w:rsidRPr="005B5EEE">
              <w:rPr>
                <w:rFonts w:ascii="Sylfaen" w:hAnsi="Sylfaen" w:cs="Sylfaen"/>
                <w:color w:val="000000"/>
                <w:sz w:val="20"/>
                <w:szCs w:val="20"/>
                <w:lang w:val="ka-GE" w:eastAsia="en-US"/>
              </w:rPr>
              <w:t>elations</w:t>
            </w:r>
          </w:p>
          <w:p w:rsidR="0086398F" w:rsidRPr="005B5EEE" w:rsidRDefault="0086398F" w:rsidP="005B5EEE">
            <w:pPr>
              <w:tabs>
                <w:tab w:val="left" w:pos="540"/>
              </w:tabs>
              <w:ind w:right="9"/>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0312.2.1 დიპლომატია და საერთაშორისო პოლიტიკა Diplomacy and </w:t>
            </w:r>
            <w:r w:rsidRPr="005B5EEE">
              <w:rPr>
                <w:rFonts w:ascii="Sylfaen" w:hAnsi="Sylfaen" w:cs="Sylfaen"/>
                <w:color w:val="000000"/>
                <w:sz w:val="20"/>
                <w:szCs w:val="20"/>
                <w:lang w:eastAsia="en-US"/>
              </w:rPr>
              <w:t>I</w:t>
            </w:r>
            <w:r w:rsidRPr="005B5EEE">
              <w:rPr>
                <w:rFonts w:ascii="Sylfaen" w:hAnsi="Sylfaen" w:cs="Sylfaen"/>
                <w:color w:val="000000"/>
                <w:sz w:val="20"/>
                <w:szCs w:val="20"/>
                <w:lang w:val="ka-GE" w:eastAsia="en-US"/>
              </w:rPr>
              <w:t xml:space="preserve">nternational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olitics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0312.2.2 უსაფრთხოების კვლევები </w:t>
            </w:r>
            <w:r w:rsidRPr="005B5EEE">
              <w:rPr>
                <w:rFonts w:ascii="Sylfaen" w:hAnsi="Sylfaen" w:cs="Sylfaen"/>
                <w:color w:val="000000"/>
                <w:sz w:val="20"/>
                <w:szCs w:val="20"/>
                <w:lang w:val="ka-GE" w:eastAsia="en-US"/>
              </w:rPr>
              <w:t xml:space="preserve">Security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0312.2.3 ნაციონალიზმისა და ეთნიკურობის კვლევები</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Nationalism and Etnicity Studies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0312.2.4 ევროპული ინტეგრაცია </w:t>
            </w:r>
            <w:r w:rsidRPr="005B5EEE">
              <w:rPr>
                <w:rFonts w:ascii="Sylfaen" w:hAnsi="Sylfaen" w:cs="Sylfaen"/>
                <w:color w:val="000000"/>
                <w:sz w:val="20"/>
                <w:szCs w:val="20"/>
                <w:lang w:val="ka-GE" w:eastAsia="en-US"/>
              </w:rPr>
              <w:t>European Integration</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1606DF"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0313 ფსიქოლოგია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Psychology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ადამიანის ფსიქიკასა და ქცევას, როგორც ინდივიდუალური განსხვავებების, გამოცდილებისა და გარემოს შედეგს.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the human mind and behaviour as a result of individual differences, experience and environment.</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 </w:t>
            </w: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0313.1.1 ფსიქოლოგია </w:t>
            </w:r>
            <w:r w:rsidRPr="005B5EEE">
              <w:rPr>
                <w:rFonts w:ascii="Sylfaen" w:hAnsi="Sylfaen" w:cs="Sylfaen"/>
                <w:color w:val="000000"/>
                <w:sz w:val="20"/>
                <w:szCs w:val="20"/>
                <w:lang w:val="ka-GE" w:eastAsia="en-US"/>
              </w:rPr>
              <w:t>Psychology</w:t>
            </w: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tabs>
                <w:tab w:val="left" w:pos="1310"/>
              </w:tabs>
              <w:jc w:val="left"/>
              <w:rPr>
                <w:rFonts w:ascii="Sylfaen" w:hAnsi="Sylfaen" w:cs="Sylfaen"/>
                <w:color w:val="000000"/>
                <w:sz w:val="20"/>
                <w:szCs w:val="20"/>
                <w:lang w:val="ka-GE"/>
              </w:rPr>
            </w:pPr>
          </w:p>
        </w:tc>
        <w:tc>
          <w:tcPr>
            <w:tcW w:w="3060" w:type="dxa"/>
            <w:gridSpan w:val="2"/>
          </w:tcPr>
          <w:p w:rsidR="0086398F" w:rsidRPr="005B5EEE" w:rsidDel="00824C5B"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0313.2.1 </w:t>
            </w:r>
          </w:p>
          <w:p w:rsidR="0086398F" w:rsidRPr="005B5EEE" w:rsidRDefault="0086398F" w:rsidP="005B5EEE">
            <w:pPr>
              <w:shd w:val="clear" w:color="auto" w:fill="FFFFFF"/>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სოციალური ფსიქოლოგია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Social P</w:t>
            </w:r>
            <w:r w:rsidRPr="005B5EEE">
              <w:rPr>
                <w:rFonts w:ascii="Sylfaen" w:hAnsi="Sylfaen" w:cs="Sylfaen"/>
                <w:color w:val="000000"/>
                <w:sz w:val="20"/>
                <w:szCs w:val="20"/>
                <w:lang w:val="ka-GE" w:eastAsia="en-US"/>
              </w:rPr>
              <w:t>sychology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0313.2.2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გამოყენებითი სოციალური ფსიქოლოგია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Applied Social</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Psychology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0313.2.3 კლინიკური ნეიროფსიქოლოგია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Clinical Neuropsychology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0313.2.4</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კლინიკური ფსიქოლოგია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Clinical Psychology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0313.2.5 განათლების ფსიქოლოგია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Educational Psychology</w:t>
            </w:r>
            <w:r w:rsidRPr="005B5EEE">
              <w:rPr>
                <w:rFonts w:ascii="Sylfaen" w:hAnsi="Sylfaen" w:cs="Sylfaen"/>
                <w:color w:val="000000"/>
                <w:sz w:val="20"/>
                <w:szCs w:val="20"/>
                <w:lang w:val="ka-GE"/>
              </w:rPr>
              <w:t xml:space="preserve">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lastRenderedPageBreak/>
              <w:t xml:space="preserve">0313.2.6 შრომისა და ორგანიზაციის ფსიქოლოგია </w:t>
            </w:r>
            <w:r w:rsidRPr="005B5EEE">
              <w:rPr>
                <w:rFonts w:ascii="Sylfaen" w:hAnsi="Sylfaen" w:cs="Sylfaen"/>
                <w:color w:val="000000"/>
                <w:sz w:val="20"/>
                <w:szCs w:val="20"/>
                <w:lang w:val="ka-GE" w:eastAsia="en-US"/>
              </w:rPr>
              <w:t>Work and Organizational</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Psychology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0313.2.7</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ბავშვთა და მოზარდთა ფსიქოლოგია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Child and Adolescent Psychology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0313.2.8 ფსიქოდიაგნოსტიკა და კონსულტირება</w:t>
            </w:r>
          </w:p>
          <w:p w:rsidR="0086398F" w:rsidRPr="005B5EEE" w:rsidRDefault="0086398F" w:rsidP="005B5EEE">
            <w:pPr>
              <w:widowControl w:val="0"/>
              <w:autoSpaceDE w:val="0"/>
              <w:autoSpaceDN w:val="0"/>
              <w:adjustRightInd w:val="0"/>
              <w:jc w:val="left"/>
              <w:rPr>
                <w:rFonts w:ascii="Sylfaen" w:hAnsi="Sylfaen" w:cs="Sylfaen"/>
                <w:color w:val="000000"/>
                <w:sz w:val="20"/>
                <w:szCs w:val="20"/>
              </w:rPr>
            </w:pPr>
            <w:r w:rsidRPr="005B5EEE">
              <w:rPr>
                <w:rFonts w:ascii="Sylfaen" w:hAnsi="Sylfaen" w:cs="Sylfaen"/>
                <w:color w:val="000000"/>
                <w:sz w:val="20"/>
                <w:szCs w:val="20"/>
                <w:lang w:eastAsia="en-US"/>
              </w:rPr>
              <w:t>Psychodiagnosis and Counseling</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firstLine="720"/>
              <w:rPr>
                <w:rFonts w:ascii="Sylfaen" w:hAnsi="Sylfaen" w:cs="Sylfaen"/>
                <w:color w:val="000000"/>
                <w:sz w:val="20"/>
                <w:szCs w:val="20"/>
                <w:lang w:val="ka-GE"/>
              </w:rPr>
            </w:pPr>
          </w:p>
          <w:p w:rsidR="0086398F" w:rsidRPr="005B5EEE" w:rsidRDefault="0086398F" w:rsidP="005B5EEE">
            <w:pPr>
              <w:shd w:val="clear" w:color="auto" w:fill="FFFFFF"/>
              <w:tabs>
                <w:tab w:val="left" w:pos="540"/>
              </w:tabs>
              <w:ind w:right="9"/>
              <w:rPr>
                <w:rFonts w:ascii="Sylfaen" w:hAnsi="Sylfaen" w:cs="Sylfaen"/>
                <w:i/>
                <w:iCs/>
                <w:color w:val="000000"/>
                <w:sz w:val="20"/>
                <w:szCs w:val="20"/>
                <w:lang w:val="ka-GE"/>
              </w:rPr>
            </w:pP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0314 სოციოლოგია და კულტურის კვლევები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Sociology and Cultural Studies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ადამიანებს (სოციუმს) და მათი ქცევის წესებს/გზებს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ჯგუფში და საზოგადოებაში. ამ სფეროში ასევე გაერთიანებულია ეთნოლოგია, სოციალური ანთროპოლოგია, საზოგადოებრივი და სოციალური გეოგრაფია.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human beings and the way they behave in groups and in relation to society. The study of ethnology and social anthropology are included here, likewise the study of human and social geography.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b/>
                <w:bCs/>
                <w:color w:val="000000"/>
                <w:kern w:val="36"/>
                <w:sz w:val="20"/>
                <w:szCs w:val="20"/>
                <w:lang w:val="ka-GE" w:eastAsia="en-US"/>
              </w:rPr>
            </w:pPr>
            <w:r w:rsidRPr="005B5EEE">
              <w:rPr>
                <w:rFonts w:ascii="Sylfaen" w:hAnsi="Sylfaen" w:cs="Sylfaen"/>
                <w:color w:val="000000"/>
                <w:sz w:val="20"/>
                <w:szCs w:val="20"/>
                <w:lang w:val="ka-GE"/>
              </w:rPr>
              <w:t xml:space="preserve">0314.1.1 სოციოლოგია </w:t>
            </w:r>
            <w:r w:rsidRPr="005B5EEE">
              <w:rPr>
                <w:rFonts w:ascii="Sylfaen" w:hAnsi="Sylfaen" w:cs="Sylfaen"/>
                <w:color w:val="000000"/>
                <w:sz w:val="20"/>
                <w:szCs w:val="20"/>
                <w:lang w:val="ka-GE" w:eastAsia="en-US"/>
              </w:rPr>
              <w:t>Sociology</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0314.1.2 </w:t>
            </w:r>
            <w:r w:rsidRPr="005B5EEE">
              <w:rPr>
                <w:rFonts w:ascii="Sylfaen" w:hAnsi="Sylfaen" w:cs="Sylfaen"/>
                <w:color w:val="000000"/>
                <w:sz w:val="20"/>
                <w:szCs w:val="20"/>
                <w:lang w:val="ka-GE"/>
              </w:rPr>
              <w:t xml:space="preserve">დემოგრაფია </w:t>
            </w:r>
            <w:r w:rsidRPr="005B5EEE">
              <w:rPr>
                <w:rFonts w:ascii="Sylfaen" w:hAnsi="Sylfaen" w:cs="Sylfaen"/>
                <w:color w:val="000000"/>
                <w:sz w:val="20"/>
                <w:szCs w:val="20"/>
                <w:lang w:val="ka-GE" w:eastAsia="en-US"/>
              </w:rPr>
              <w:t>Demography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0314.1.3 საზოგადოებრივი გეოგრაფია </w:t>
            </w:r>
            <w:r w:rsidRPr="005B5EEE">
              <w:rPr>
                <w:rFonts w:ascii="Sylfaen" w:hAnsi="Sylfaen" w:cs="Sylfaen"/>
                <w:color w:val="000000"/>
                <w:sz w:val="20"/>
                <w:szCs w:val="20"/>
                <w:lang w:val="ka-GE" w:eastAsia="en-US"/>
              </w:rPr>
              <w:t>Human Geography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0314.1.4 კულტურის კვლევები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Cultural Studies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0314.1.5 გენდერის კვლევები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Gender Studies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0314.1.6 ეთნოლოგია </w:t>
            </w:r>
            <w:r w:rsidRPr="005B5EEE">
              <w:rPr>
                <w:rFonts w:ascii="Sylfaen" w:hAnsi="Sylfaen" w:cs="Sylfaen"/>
                <w:color w:val="000000"/>
                <w:sz w:val="20"/>
                <w:szCs w:val="20"/>
                <w:lang w:val="ka-GE" w:eastAsia="en-US"/>
              </w:rPr>
              <w:t>Ethnology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0314.1.7 სოციალური ან/და კულტურული ანთროპოლოგია Social or/and Cultural </w:t>
            </w:r>
            <w:r w:rsidRPr="005B5EEE">
              <w:rPr>
                <w:rFonts w:ascii="Sylfaen" w:hAnsi="Sylfaen" w:cs="Sylfaen"/>
                <w:color w:val="000000"/>
                <w:sz w:val="20"/>
                <w:szCs w:val="20"/>
                <w:lang w:val="ka-GE" w:eastAsia="en-US"/>
              </w:rPr>
              <w:t xml:space="preserve">Anthropology </w:t>
            </w: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val="ka-GE"/>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 xml:space="preserve">0314.2.1 სოციალური და კულტურული კვლევები Social and </w:t>
            </w:r>
            <w:r w:rsidRPr="005B5EEE">
              <w:rPr>
                <w:rFonts w:ascii="Sylfaen" w:hAnsi="Sylfaen" w:cs="Sylfaen"/>
                <w:color w:val="000000"/>
                <w:sz w:val="20"/>
                <w:szCs w:val="20"/>
              </w:rPr>
              <w:t>C</w:t>
            </w:r>
            <w:r w:rsidRPr="005B5EEE">
              <w:rPr>
                <w:rFonts w:ascii="Sylfaen" w:hAnsi="Sylfaen" w:cs="Sylfaen"/>
                <w:color w:val="000000"/>
                <w:sz w:val="20"/>
                <w:szCs w:val="20"/>
                <w:lang w:val="ka-GE"/>
              </w:rPr>
              <w:t xml:space="preserve">ultural </w:t>
            </w:r>
            <w:r w:rsidRPr="005B5EEE">
              <w:rPr>
                <w:rFonts w:ascii="Sylfaen" w:hAnsi="Sylfaen" w:cs="Sylfaen"/>
                <w:color w:val="000000"/>
                <w:sz w:val="20"/>
                <w:szCs w:val="20"/>
              </w:rPr>
              <w:t>S</w:t>
            </w:r>
            <w:r w:rsidRPr="005B5EEE">
              <w:rPr>
                <w:rFonts w:ascii="Sylfaen" w:hAnsi="Sylfaen" w:cs="Sylfaen"/>
                <w:color w:val="000000"/>
                <w:sz w:val="20"/>
                <w:szCs w:val="20"/>
                <w:lang w:val="ka-GE"/>
              </w:rPr>
              <w:t>tudies</w:t>
            </w:r>
          </w:p>
          <w:p w:rsidR="0086398F" w:rsidRPr="005B5EEE" w:rsidRDefault="0086398F" w:rsidP="005B5EEE">
            <w:pPr>
              <w:jc w:val="left"/>
              <w:rPr>
                <w:rFonts w:ascii="Sylfaen" w:hAnsi="Sylfaen" w:cs="Sylfaen"/>
                <w:strike/>
                <w:color w:val="000000"/>
                <w:sz w:val="20"/>
                <w:szCs w:val="20"/>
                <w:shd w:val="clear" w:color="auto" w:fill="FFFFFF"/>
                <w:lang w:val="ka-GE" w:eastAsia="en-US"/>
              </w:rPr>
            </w:pPr>
            <w:r w:rsidRPr="005B5EEE">
              <w:rPr>
                <w:rFonts w:ascii="Sylfaen" w:hAnsi="Sylfaen" w:cs="Sylfaen"/>
                <w:color w:val="000000"/>
                <w:sz w:val="20"/>
                <w:szCs w:val="20"/>
                <w:lang w:val="ka-GE"/>
              </w:rPr>
              <w:t>0314.2.2 კონფლიქტოლოგია</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Conflictology</w:t>
            </w:r>
          </w:p>
          <w:p w:rsidR="0086398F" w:rsidRPr="005B5EEE" w:rsidRDefault="0086398F" w:rsidP="005B5EEE">
            <w:pPr>
              <w:jc w:val="left"/>
              <w:rPr>
                <w:rFonts w:ascii="Sylfaen" w:hAnsi="Sylfaen" w:cs="Sylfaen"/>
                <w:color w:val="000000"/>
                <w:sz w:val="20"/>
                <w:szCs w:val="20"/>
                <w:lang w:val="ka-GE" w:eastAsia="en-US"/>
              </w:rPr>
            </w:pP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0319 სოციალური და ქცევითი მეცნიერებები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არაკლასიფიცირებული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and behavioural sciences, not elsewhere classified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rsidTr="00807CA6">
        <w:trPr>
          <w:trHeight w:val="549"/>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0319.1.1 სოციალური მეცნიერებები</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0319.2.1 მიგრაციის კვლევები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Migration studies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0319.2.2 ფსიქოლოგიური ანთროპოლოგია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Psychological </w:t>
            </w:r>
            <w:r w:rsidRPr="005B5EEE">
              <w:rPr>
                <w:rFonts w:ascii="Sylfaen" w:hAnsi="Sylfaen" w:cs="Sylfaen"/>
                <w:color w:val="000000"/>
                <w:sz w:val="20"/>
                <w:szCs w:val="20"/>
                <w:lang w:eastAsia="en-US"/>
              </w:rPr>
              <w:t>A</w:t>
            </w:r>
            <w:r w:rsidRPr="005B5EEE">
              <w:rPr>
                <w:rFonts w:ascii="Sylfaen" w:hAnsi="Sylfaen" w:cs="Sylfaen"/>
                <w:color w:val="000000"/>
                <w:sz w:val="20"/>
                <w:szCs w:val="20"/>
                <w:lang w:val="ka-GE" w:eastAsia="en-US"/>
              </w:rPr>
              <w:t>nthropology</w:t>
            </w: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w:t>
            </w:r>
          </w:p>
        </w:tc>
      </w:tr>
      <w:tr w:rsidR="0086398F" w:rsidRPr="005B5EEE" w:rsidTr="00807CA6">
        <w:trPr>
          <w:trHeight w:val="30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032 ჟურნალისტიკა და ინფორმაცია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Journalism and</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eastAsia="en-US"/>
              </w:rPr>
              <w:t>I</w:t>
            </w:r>
            <w:r w:rsidRPr="005B5EEE">
              <w:rPr>
                <w:rFonts w:ascii="Sylfaen" w:hAnsi="Sylfaen" w:cs="Sylfaen"/>
                <w:color w:val="000000"/>
                <w:sz w:val="20"/>
                <w:szCs w:val="20"/>
                <w:lang w:val="ka-GE" w:eastAsia="en-US"/>
              </w:rPr>
              <w:t>nformation</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0321 ჟურნალისტიკა და რეპორტიორობა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Journalism and Reporting</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ჟურნალისტიკის/რეპორტიორობის თეორიასა და პრაქტიკას, როგორც მასობრივი კომუნიკაციის სფეროს ნაწილს. ჟურნალისტიკასა და რეპორტიორობას საქმე აქვს ტექსტის ფორმულირებასა და ინფორმაციის (ამბის) შინაარსსთან.</w:t>
            </w:r>
            <w:r>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theory and practices of journalism/reporting as part of the field of mass communication.</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Journalism and reporting is about the wording and content of messages</w:t>
            </w:r>
            <w:r w:rsidRPr="005B5EEE" w:rsidDel="00A7615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1606DF"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790" w:type="dxa"/>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0321.1.1 ჟურნალისტიკა </w:t>
            </w:r>
            <w:r w:rsidRPr="005B5EEE">
              <w:rPr>
                <w:rFonts w:ascii="Sylfaen" w:hAnsi="Sylfaen" w:cs="Sylfaen"/>
                <w:color w:val="000000"/>
                <w:sz w:val="20"/>
                <w:szCs w:val="20"/>
                <w:lang w:val="ka-GE" w:eastAsia="en-US"/>
              </w:rPr>
              <w:t>Journalism</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0321.1.2 მასობრივი კომუნიკაცია (შინაარსი)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Mass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ommunication (</w:t>
            </w:r>
            <w:r w:rsidRPr="005B5EEE">
              <w:rPr>
                <w:rFonts w:ascii="Sylfaen" w:hAnsi="Sylfaen" w:cs="Sylfaen"/>
                <w:color w:val="000000"/>
                <w:sz w:val="20"/>
                <w:szCs w:val="20"/>
                <w:lang w:val="ka-GE"/>
              </w:rPr>
              <w:t>wording and content)</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150" w:type="dxa"/>
            <w:gridSpan w:val="3"/>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0321.2.1 მედიის კვლევები </w:t>
            </w:r>
            <w:r w:rsidRPr="005B5EEE">
              <w:rPr>
                <w:rFonts w:ascii="Sylfaen" w:hAnsi="Sylfaen" w:cs="Sylfaen"/>
                <w:color w:val="000000"/>
                <w:sz w:val="20"/>
                <w:szCs w:val="20"/>
                <w:lang w:val="ka-GE" w:eastAsia="en-US"/>
              </w:rPr>
              <w:t xml:space="preserve">Media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tudies</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0321.3.1 რეპორტიორობა News Reporting</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0321.3.2 ტელე-რადიოწამყვანობა TV-Radio Anchoring</w:t>
            </w:r>
          </w:p>
        </w:tc>
      </w:tr>
      <w:tr w:rsidR="0086398F" w:rsidRPr="005B5EEE" w:rsidTr="00807CA6">
        <w:trPr>
          <w:trHeight w:val="419"/>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0322 საბიბლიოთეკო, საარქივო კვლევები და ინფორმაციის მართვა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Library, Information and Archival Studies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ინფორმაციული კოლექციების შერჩევის, შეძენის, ორგანიზებისა და შენახვის მეთოდებს და ხელს უწყობს ინფორმაციის გამოყენებას. მოიცავს მუზეუმისა და ბიბლიოთეკების შესწავლას/კვლევებს.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the methods of selecting, acquiring, organizing and storing collections of information, and facilitating the use of information. Museum and library studies are included here.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324"/>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0322.1.1 ინფორმაციის მართვის მეცნიერება</w:t>
            </w:r>
          </w:p>
          <w:p w:rsidR="0086398F" w:rsidRPr="005B5EEE" w:rsidRDefault="0086398F" w:rsidP="005B5EEE">
            <w:pPr>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Information </w:t>
            </w:r>
            <w:r w:rsidRPr="005B5EEE">
              <w:rPr>
                <w:rFonts w:ascii="Sylfaen" w:hAnsi="Sylfaen" w:cs="Sylfaen"/>
                <w:color w:val="000000"/>
                <w:sz w:val="20"/>
                <w:szCs w:val="20"/>
              </w:rPr>
              <w:t>S</w:t>
            </w:r>
            <w:r w:rsidRPr="005B5EEE">
              <w:rPr>
                <w:rFonts w:ascii="Sylfaen" w:hAnsi="Sylfaen" w:cs="Sylfaen"/>
                <w:color w:val="000000"/>
                <w:sz w:val="20"/>
                <w:szCs w:val="20"/>
                <w:lang w:val="ka-GE"/>
              </w:rPr>
              <w:t xml:space="preserve">cience </w:t>
            </w: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0322.2.1 მუზეუმმცოდნეობა Museology</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center" w:pos="4844"/>
                <w:tab w:val="right" w:pos="9689"/>
              </w:tabs>
              <w:autoSpaceDE w:val="0"/>
              <w:autoSpaceDN w:val="0"/>
              <w:adjustRightInd w:val="0"/>
              <w:spacing w:before="100" w:beforeAutospacing="1" w:afterAutospacing="1"/>
              <w:ind w:right="9"/>
              <w:jc w:val="left"/>
              <w:outlineLvl w:val="0"/>
              <w:rPr>
                <w:rFonts w:ascii="Sylfaen" w:hAnsi="Sylfaen" w:cs="Sylfaen"/>
                <w:color w:val="000000"/>
                <w:sz w:val="20"/>
                <w:szCs w:val="20"/>
                <w:lang w:val="ka-GE"/>
              </w:rPr>
            </w:pPr>
            <w:r w:rsidRPr="005B5EEE">
              <w:rPr>
                <w:rFonts w:ascii="Sylfaen" w:hAnsi="Sylfaen" w:cs="Sylfaen"/>
                <w:color w:val="000000"/>
                <w:sz w:val="20"/>
                <w:szCs w:val="20"/>
                <w:lang w:val="ka-GE"/>
              </w:rPr>
              <w:t>0322.3.1 საბიბლიოთეკო საქმე</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Library</w:t>
            </w:r>
            <w:r>
              <w:rPr>
                <w:rFonts w:ascii="Sylfaen" w:hAnsi="Sylfaen" w:cs="Sylfaen"/>
                <w:color w:val="000000"/>
                <w:sz w:val="20"/>
                <w:szCs w:val="20"/>
                <w:lang w:val="ka-GE" w:eastAsia="en-US"/>
              </w:rPr>
              <w:t xml:space="preserve"> </w:t>
            </w:r>
            <w:r w:rsidRPr="005B5EEE">
              <w:rPr>
                <w:rFonts w:ascii="Sylfaen" w:hAnsi="Sylfaen" w:cs="Sylfaen"/>
                <w:color w:val="000000"/>
                <w:sz w:val="20"/>
                <w:szCs w:val="20"/>
              </w:rPr>
              <w:t>W</w:t>
            </w:r>
            <w:r w:rsidRPr="005B5EEE">
              <w:rPr>
                <w:rFonts w:ascii="Sylfaen" w:hAnsi="Sylfaen" w:cs="Sylfaen"/>
                <w:color w:val="000000"/>
                <w:sz w:val="20"/>
                <w:szCs w:val="20"/>
                <w:lang w:val="ka-GE"/>
              </w:rPr>
              <w:t>ork</w:t>
            </w:r>
          </w:p>
          <w:p w:rsidR="0086398F" w:rsidRPr="005B5EEE" w:rsidRDefault="0086398F" w:rsidP="005B5EEE">
            <w:pPr>
              <w:tabs>
                <w:tab w:val="left" w:pos="540"/>
                <w:tab w:val="center" w:pos="4844"/>
                <w:tab w:val="right" w:pos="9689"/>
              </w:tabs>
              <w:autoSpaceDE w:val="0"/>
              <w:autoSpaceDN w:val="0"/>
              <w:adjustRightInd w:val="0"/>
              <w:spacing w:before="100" w:beforeAutospacing="1" w:afterAutospacing="1"/>
              <w:ind w:right="9"/>
              <w:jc w:val="left"/>
              <w:outlineLvl w:val="0"/>
              <w:rPr>
                <w:rFonts w:ascii="Sylfaen" w:hAnsi="Sylfaen" w:cs="Sylfaen"/>
                <w:color w:val="000000"/>
                <w:sz w:val="20"/>
                <w:szCs w:val="20"/>
              </w:rPr>
            </w:pPr>
          </w:p>
        </w:tc>
      </w:tr>
      <w:tr w:rsidR="0086398F" w:rsidRPr="005B5EEE" w:rsidTr="00807CA6">
        <w:trPr>
          <w:trHeight w:val="43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0329 ჟურნალისტიკა და ინფორმაცია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Journalism and information, not elsewhere classified</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424"/>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1606DF"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სოციალურ მეცნიერებებს, ჟურნალისტიკას, ინფორმაციის მართვას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involving social sciences, journalism and information </w:t>
            </w: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0388.1.1 </w:t>
            </w:r>
            <w:r w:rsidRPr="005B5EEE">
              <w:rPr>
                <w:rFonts w:ascii="Sylfaen" w:hAnsi="Sylfaen" w:cs="Sylfaen"/>
                <w:color w:val="000000"/>
                <w:sz w:val="20"/>
                <w:szCs w:val="20"/>
                <w:lang w:val="ka-GE"/>
              </w:rPr>
              <w:t>ევროპისმცოდნეობა</w:t>
            </w:r>
            <w:r w:rsidRPr="005B5EEE">
              <w:rPr>
                <w:rFonts w:ascii="Sylfaen" w:hAnsi="Sylfaen" w:cs="Sylfaen"/>
                <w:color w:val="000000"/>
                <w:sz w:val="20"/>
                <w:szCs w:val="20"/>
                <w:lang w:val="ka-GE" w:eastAsia="en-US"/>
              </w:rPr>
              <w:t xml:space="preserve"> European Studies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0388.1.2 ამერიკისმცოდნეობა American Studies</w:t>
            </w:r>
            <w:r>
              <w:rPr>
                <w:rFonts w:ascii="Sylfaen" w:hAnsi="Sylfaen" w:cs="Sylfaen"/>
                <w:color w:val="000000"/>
                <w:sz w:val="20"/>
                <w:szCs w:val="20"/>
                <w:lang w:val="ka-GE" w:eastAsia="en-US"/>
              </w:rPr>
              <w:t xml:space="preserve"> </w:t>
            </w: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0388.1.3 </w:t>
            </w:r>
            <w:r w:rsidRPr="005B5EEE">
              <w:rPr>
                <w:rFonts w:ascii="Sylfaen" w:hAnsi="Sylfaen" w:cs="Sylfaen"/>
                <w:color w:val="000000"/>
                <w:sz w:val="20"/>
                <w:szCs w:val="20"/>
                <w:lang w:val="ka-GE"/>
              </w:rPr>
              <w:t xml:space="preserve">ახლო ან/და შუა აღმოსავლეთის კვლევები </w:t>
            </w:r>
          </w:p>
          <w:p w:rsidR="0086398F" w:rsidRPr="005B5EEE" w:rsidRDefault="0086398F" w:rsidP="005B5EEE">
            <w:pPr>
              <w:rPr>
                <w:rFonts w:ascii="Sylfaen" w:hAnsi="Sylfaen" w:cs="Sylfaen"/>
                <w:color w:val="000000"/>
                <w:sz w:val="24"/>
                <w:szCs w:val="24"/>
                <w:lang w:val="ka-GE" w:eastAsia="en-US"/>
              </w:rPr>
            </w:pPr>
            <w:r w:rsidRPr="005B5EEE">
              <w:rPr>
                <w:rFonts w:ascii="Sylfaen" w:hAnsi="Sylfaen" w:cs="Sylfaen"/>
                <w:color w:val="000000"/>
                <w:sz w:val="20"/>
                <w:szCs w:val="20"/>
                <w:lang w:val="ka-GE"/>
              </w:rPr>
              <w:t>Near and/or</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Middle Eastern Studies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0388.2.1 ბრიტანეთის კვლევები /ბრიტანეთისმცოდნეობა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 British Studies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0388.2.2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გერმანიისმცოდნეობა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German Studies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0388.2.3 კავკასიის კვლევები Caucasus Studies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0388.2.4 ევრაზიისა და კავკასიის კვლევები</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Eurasian and </w:t>
            </w:r>
            <w:r w:rsidRPr="005B5EEE">
              <w:rPr>
                <w:rFonts w:ascii="Sylfaen" w:hAnsi="Sylfaen" w:cs="Sylfaen"/>
                <w:color w:val="000000"/>
                <w:sz w:val="20"/>
                <w:szCs w:val="20"/>
                <w:lang w:val="ka-GE"/>
              </w:rPr>
              <w:t xml:space="preserve">Caucasus </w:t>
            </w:r>
            <w:r w:rsidRPr="005B5EEE">
              <w:rPr>
                <w:rFonts w:ascii="Sylfaen" w:hAnsi="Sylfaen" w:cs="Sylfaen"/>
                <w:color w:val="000000"/>
                <w:sz w:val="20"/>
                <w:szCs w:val="20"/>
                <w:lang w:val="ka-GE" w:eastAsia="en-US"/>
              </w:rPr>
              <w:t>Studies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0388.2. 5 რუსეთისმცოდნეობა Russian Studies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0388.2.6 საბჭოთა კვლევები </w:t>
            </w:r>
          </w:p>
          <w:p w:rsidR="0086398F" w:rsidRPr="005B5EEE" w:rsidRDefault="0086398F" w:rsidP="005B5EEE">
            <w:pPr>
              <w:jc w:val="left"/>
              <w:rPr>
                <w:rFonts w:ascii="Sylfaen" w:hAnsi="Sylfaen" w:cs="Sylfaen"/>
                <w:color w:val="000000"/>
                <w:sz w:val="20"/>
                <w:szCs w:val="20"/>
              </w:rPr>
            </w:pPr>
            <w:r w:rsidRPr="005B5EEE">
              <w:rPr>
                <w:rFonts w:ascii="Sylfaen" w:hAnsi="Sylfaen" w:cs="Sylfaen"/>
                <w:color w:val="000000"/>
                <w:sz w:val="20"/>
                <w:szCs w:val="20"/>
                <w:lang w:val="ka-GE"/>
              </w:rPr>
              <w:t xml:space="preserve">Soviet </w:t>
            </w:r>
            <w:r w:rsidRPr="005B5EEE">
              <w:rPr>
                <w:rFonts w:ascii="Sylfaen" w:hAnsi="Sylfaen" w:cs="Sylfaen"/>
                <w:color w:val="000000"/>
                <w:sz w:val="20"/>
                <w:szCs w:val="20"/>
              </w:rPr>
              <w:t>S</w:t>
            </w:r>
            <w:r w:rsidRPr="005B5EEE">
              <w:rPr>
                <w:rFonts w:ascii="Sylfaen" w:hAnsi="Sylfaen" w:cs="Sylfaen"/>
                <w:color w:val="000000"/>
                <w:sz w:val="20"/>
                <w:szCs w:val="20"/>
                <w:lang w:val="ka-GE"/>
              </w:rPr>
              <w:t>tudies</w:t>
            </w:r>
          </w:p>
        </w:tc>
        <w:tc>
          <w:tcPr>
            <w:tcW w:w="3780" w:type="dxa"/>
          </w:tcPr>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1606DF" w:rsidTr="00807CA6">
        <w:trPr>
          <w:trHeight w:val="158"/>
        </w:trPr>
        <w:tc>
          <w:tcPr>
            <w:tcW w:w="1908"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 ბიზნესი, ადმინისტრირება და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სამართალი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Business,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A</w:t>
            </w:r>
            <w:r w:rsidRPr="005B5EEE">
              <w:rPr>
                <w:rFonts w:ascii="Sylfaen" w:hAnsi="Sylfaen" w:cs="Sylfaen"/>
                <w:color w:val="000000"/>
                <w:sz w:val="20"/>
                <w:szCs w:val="20"/>
                <w:lang w:val="ka-GE" w:eastAsia="en-US"/>
              </w:rPr>
              <w:t xml:space="preserve">dministration and </w:t>
            </w:r>
            <w:r w:rsidRPr="005B5EEE">
              <w:rPr>
                <w:rFonts w:ascii="Sylfaen" w:hAnsi="Sylfaen" w:cs="Sylfaen"/>
                <w:color w:val="000000"/>
                <w:sz w:val="20"/>
                <w:szCs w:val="20"/>
                <w:lang w:eastAsia="en-US"/>
              </w:rPr>
              <w:t>L</w:t>
            </w:r>
            <w:r w:rsidRPr="005B5EEE">
              <w:rPr>
                <w:rFonts w:ascii="Sylfaen" w:hAnsi="Sylfaen" w:cs="Sylfaen"/>
                <w:color w:val="000000"/>
                <w:sz w:val="20"/>
                <w:szCs w:val="20"/>
                <w:lang w:val="ka-GE" w:eastAsia="en-US"/>
              </w:rPr>
              <w:t>aw</w:t>
            </w:r>
          </w:p>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041 ბიზნესი და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ადმინისტრირება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Business and </w:t>
            </w:r>
            <w:r w:rsidRPr="005B5EEE">
              <w:rPr>
                <w:rFonts w:ascii="Sylfaen" w:hAnsi="Sylfaen" w:cs="Sylfaen"/>
                <w:color w:val="000000"/>
                <w:sz w:val="20"/>
                <w:szCs w:val="20"/>
                <w:lang w:eastAsia="en-US"/>
              </w:rPr>
              <w:t>A</w:t>
            </w:r>
            <w:r w:rsidRPr="005B5EEE">
              <w:rPr>
                <w:rFonts w:ascii="Sylfaen" w:hAnsi="Sylfaen" w:cs="Sylfaen"/>
                <w:color w:val="000000"/>
                <w:sz w:val="20"/>
                <w:szCs w:val="20"/>
                <w:lang w:val="ka-GE" w:eastAsia="en-US"/>
              </w:rPr>
              <w:t>dministration</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0411 საბუღალტრო აღრიცხვა და დაბეგვრა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Accounting and taxation</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ფინანსური ტრანსაქციების განხორციელებას, აუდიტირებასა და აღრიცხვას.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maintaining, auditing and recording financial transactions. </w:t>
            </w: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0411.1.1 საბუღალტრო აღრიცხვა </w:t>
            </w:r>
            <w:r w:rsidRPr="005B5EEE">
              <w:rPr>
                <w:rFonts w:ascii="Sylfaen" w:hAnsi="Sylfaen" w:cs="Sylfaen"/>
                <w:color w:val="000000"/>
                <w:sz w:val="20"/>
                <w:szCs w:val="20"/>
                <w:lang w:val="ka-GE" w:eastAsia="en-US"/>
              </w:rPr>
              <w:t>Accounting</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jc w:val="left"/>
              <w:outlineLvl w:val="0"/>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0411.2.1 ფინანსური აღრიცხვა და კონტროლი Financial </w:t>
            </w:r>
            <w:r w:rsidRPr="005B5EEE">
              <w:rPr>
                <w:rFonts w:ascii="Sylfaen" w:hAnsi="Sylfaen" w:cs="Sylfaen"/>
                <w:color w:val="000000"/>
                <w:sz w:val="20"/>
                <w:szCs w:val="20"/>
              </w:rPr>
              <w:t>A</w:t>
            </w:r>
            <w:r w:rsidRPr="005B5EEE">
              <w:rPr>
                <w:rFonts w:ascii="Sylfaen" w:hAnsi="Sylfaen" w:cs="Sylfaen"/>
                <w:color w:val="000000"/>
                <w:sz w:val="20"/>
                <w:szCs w:val="20"/>
                <w:lang w:val="ka-GE"/>
              </w:rPr>
              <w:t xml:space="preserve">ccounting and </w:t>
            </w:r>
            <w:r w:rsidRPr="005B5EEE">
              <w:rPr>
                <w:rFonts w:ascii="Sylfaen" w:hAnsi="Sylfaen" w:cs="Sylfaen"/>
                <w:color w:val="000000"/>
                <w:sz w:val="20"/>
                <w:szCs w:val="20"/>
              </w:rPr>
              <w:t>C</w:t>
            </w:r>
            <w:r w:rsidRPr="005B5EEE">
              <w:rPr>
                <w:rFonts w:ascii="Sylfaen" w:hAnsi="Sylfaen" w:cs="Sylfaen"/>
                <w:color w:val="000000"/>
                <w:sz w:val="20"/>
                <w:szCs w:val="20"/>
                <w:lang w:val="ka-GE"/>
              </w:rPr>
              <w:t>ontrol</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0411.3.1 ბუღალტრული აღრიცხვა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Accounting</w:t>
            </w:r>
          </w:p>
          <w:p w:rsidR="0086398F" w:rsidRPr="005B5EEE" w:rsidRDefault="0086398F" w:rsidP="005B5EEE">
            <w:pPr>
              <w:jc w:val="left"/>
              <w:rPr>
                <w:rFonts w:ascii="Sylfaen" w:hAnsi="Sylfaen" w:cs="Sylfaen"/>
                <w:i/>
                <w:iCs/>
                <w:color w:val="000000"/>
                <w:sz w:val="20"/>
                <w:szCs w:val="20"/>
                <w:lang w:val="ka-GE"/>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0412 ფინანსები, საბანკო საქმე და დაზღვევა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Finance, banking and insurance</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საფინანსო საქმიანობისა და მომსახურების დაგეგმვის, ხელმძღვანელობის, ორგანიზებისა და კონტროლის საკითხებს. მოიცავს ორგანიზაციის, ინსტიტუტებისა და ინდივიდების ფინანსური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რესურსების მონიტორინგსა და კონტროლს, ასევე კორპორაციებისა და ინდივიდების საფინანსო მომსახურების საკითხებს.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Is the study of planning, directing, organizing and controlling financial activities and services. It includes the control and monitoring of the financial resources of organizations, institutions and individuals, and the provision of financial services at the corporate and individual level.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0412.1.1 ფინანსები </w:t>
            </w:r>
            <w:r w:rsidRPr="005B5EEE">
              <w:rPr>
                <w:rFonts w:ascii="Sylfaen" w:hAnsi="Sylfaen" w:cs="Sylfaen"/>
                <w:color w:val="000000"/>
                <w:sz w:val="20"/>
                <w:szCs w:val="20"/>
                <w:lang w:val="ka-GE" w:eastAsia="en-US"/>
              </w:rPr>
              <w:t xml:space="preserve">Finance </w:t>
            </w: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0412.2.1 საბანკო საქმე Banking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0412.2.2 ინვესტიციები და ფინანსური პორტფელების მართვა/ ინვესტიციების მართვა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Investments and Portfolio Management/ Investment Management</w:t>
            </w:r>
            <w:r w:rsidRPr="005B5EEE">
              <w:rPr>
                <w:rFonts w:ascii="Sylfaen" w:hAnsi="Sylfaen" w:cs="Sylfaen"/>
                <w:color w:val="000000"/>
                <w:sz w:val="20"/>
                <w:szCs w:val="20"/>
                <w:lang w:val="ka-GE"/>
              </w:rPr>
              <w:t xml:space="preserve">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0412.2.3 რისკებისა და ინვესტიციების მართვა Risk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0412.2.4 სადაზღვევო საქმე </w:t>
            </w:r>
            <w:r w:rsidRPr="005B5EEE">
              <w:rPr>
                <w:rFonts w:ascii="Sylfaen" w:hAnsi="Sylfaen" w:cs="Sylfaen"/>
                <w:color w:val="000000"/>
                <w:sz w:val="20"/>
                <w:szCs w:val="20"/>
                <w:lang w:val="ka-GE" w:eastAsia="en-US"/>
              </w:rPr>
              <w:t>Insurance</w:t>
            </w: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0412.3.1 საფინანსო სერვისები Finance </w:t>
            </w:r>
            <w:r w:rsidRPr="005B5EEE">
              <w:rPr>
                <w:rFonts w:ascii="Sylfaen" w:hAnsi="Sylfaen" w:cs="Sylfaen"/>
                <w:color w:val="000000"/>
                <w:sz w:val="20"/>
                <w:szCs w:val="20"/>
              </w:rPr>
              <w:t>S</w:t>
            </w:r>
            <w:r w:rsidRPr="005B5EEE">
              <w:rPr>
                <w:rFonts w:ascii="Sylfaen" w:hAnsi="Sylfaen" w:cs="Sylfaen"/>
                <w:color w:val="000000"/>
                <w:sz w:val="20"/>
                <w:szCs w:val="20"/>
                <w:lang w:val="ka-GE"/>
              </w:rPr>
              <w:t>ervices</w:t>
            </w:r>
          </w:p>
        </w:tc>
      </w:tr>
      <w:tr w:rsidR="0086398F" w:rsidRPr="001606DF"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0413 მენეჯმენტი და ადმინისტრირება </w:t>
            </w:r>
          </w:p>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Management and Administration</w:t>
            </w:r>
          </w:p>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ორგანიზაციებისა და ინსტიტუციების საქმიანობისა და ფუნქციონირების დაგეგმვის, ხელმძღვანელობისა და მუშაობის/ოპერირების საკითხებს.</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Is the study of planning, directing and operating the functions and activities of organizations and institutions.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0413.1.1</w:t>
            </w:r>
            <w:r w:rsidRPr="005B5EEE">
              <w:rPr>
                <w:rFonts w:ascii="Sylfaen" w:hAnsi="Sylfaen" w:cs="Sylfaen"/>
                <w:color w:val="000000"/>
                <w:sz w:val="20"/>
                <w:szCs w:val="20"/>
                <w:lang w:val="ka-GE"/>
              </w:rPr>
              <w:t xml:space="preserve"> მენეჯმენტი Management</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 xml:space="preserve">0413.1.2 ბიზნესის ადმინისტრირება Business </w:t>
            </w:r>
            <w:r w:rsidRPr="005B5EEE">
              <w:rPr>
                <w:rFonts w:ascii="Sylfaen" w:hAnsi="Sylfaen" w:cs="Sylfaen"/>
                <w:color w:val="000000"/>
                <w:sz w:val="20"/>
                <w:szCs w:val="20"/>
              </w:rPr>
              <w:t>A</w:t>
            </w:r>
            <w:r w:rsidRPr="005B5EEE">
              <w:rPr>
                <w:rFonts w:ascii="Sylfaen" w:hAnsi="Sylfaen" w:cs="Sylfaen"/>
                <w:color w:val="000000"/>
                <w:sz w:val="20"/>
                <w:szCs w:val="20"/>
                <w:lang w:val="ka-GE"/>
              </w:rPr>
              <w:t>dministration</w:t>
            </w:r>
          </w:p>
          <w:p w:rsidR="0086398F" w:rsidRPr="005B5EEE" w:rsidRDefault="0086398F" w:rsidP="005B5EEE">
            <w:pPr>
              <w:pStyle w:val="Heading1"/>
              <w:pBdr>
                <w:bottom w:val="single" w:sz="6" w:space="6" w:color="D8E2E9"/>
              </w:pBdr>
              <w:shd w:val="clear" w:color="auto" w:fill="FFFFFF"/>
              <w:spacing w:before="0" w:beforeAutospacing="0" w:after="0" w:afterAutospacing="0"/>
              <w:rPr>
                <w:rFonts w:ascii="Sylfaen" w:hAnsi="Sylfaen" w:cs="Sylfaen"/>
                <w:b w:val="0"/>
                <w:bCs w:val="0"/>
                <w:color w:val="000000"/>
                <w:sz w:val="20"/>
                <w:szCs w:val="20"/>
                <w:shd w:val="clear" w:color="auto" w:fill="FFFFFF"/>
                <w:lang w:val="ka-GE"/>
              </w:rPr>
            </w:pPr>
            <w:r w:rsidRPr="005B5EEE">
              <w:rPr>
                <w:rFonts w:ascii="Sylfaen" w:hAnsi="Sylfaen" w:cs="Sylfaen"/>
                <w:b w:val="0"/>
                <w:bCs w:val="0"/>
                <w:color w:val="000000"/>
                <w:sz w:val="20"/>
                <w:szCs w:val="20"/>
                <w:shd w:val="clear" w:color="auto" w:fill="FFFFFF"/>
                <w:lang w:val="ka-GE"/>
              </w:rPr>
              <w:t>0413.1.3 საჯარო მმართველობა</w:t>
            </w:r>
          </w:p>
          <w:p w:rsidR="0086398F" w:rsidRPr="005B5EEE" w:rsidRDefault="0086398F" w:rsidP="005B5EEE">
            <w:pPr>
              <w:pStyle w:val="Heading1"/>
              <w:pBdr>
                <w:bottom w:val="single" w:sz="6" w:space="6" w:color="D8E2E9"/>
              </w:pBdr>
              <w:shd w:val="clear" w:color="auto" w:fill="FFFFFF"/>
              <w:spacing w:before="0" w:beforeAutospacing="0" w:after="0" w:afterAutospacing="0"/>
              <w:rPr>
                <w:rFonts w:ascii="Sylfaen" w:hAnsi="Sylfaen" w:cs="Sylfaen"/>
                <w:b w:val="0"/>
                <w:bCs w:val="0"/>
                <w:color w:val="000000"/>
                <w:sz w:val="20"/>
                <w:szCs w:val="20"/>
                <w:shd w:val="clear" w:color="auto" w:fill="FFFFFF"/>
                <w:lang w:val="ka-GE"/>
              </w:rPr>
            </w:pPr>
            <w:r w:rsidRPr="005B5EEE">
              <w:rPr>
                <w:rFonts w:ascii="Sylfaen" w:hAnsi="Sylfaen" w:cs="Sylfaen"/>
                <w:b w:val="0"/>
                <w:bCs w:val="0"/>
                <w:color w:val="000000"/>
                <w:sz w:val="20"/>
                <w:szCs w:val="20"/>
                <w:shd w:val="clear" w:color="auto" w:fill="FFFFFF"/>
                <w:lang w:val="ka-GE"/>
              </w:rPr>
              <w:t xml:space="preserve">Public </w:t>
            </w:r>
            <w:r w:rsidRPr="005B5EEE">
              <w:rPr>
                <w:rFonts w:ascii="Sylfaen" w:hAnsi="Sylfaen" w:cs="Sylfaen"/>
                <w:b w:val="0"/>
                <w:bCs w:val="0"/>
                <w:color w:val="000000"/>
                <w:sz w:val="20"/>
                <w:szCs w:val="20"/>
                <w:shd w:val="clear" w:color="auto" w:fill="FFFFFF"/>
              </w:rPr>
              <w:t>A</w:t>
            </w:r>
            <w:r w:rsidRPr="005B5EEE">
              <w:rPr>
                <w:rFonts w:ascii="Sylfaen" w:hAnsi="Sylfaen" w:cs="Sylfaen"/>
                <w:b w:val="0"/>
                <w:bCs w:val="0"/>
                <w:color w:val="000000"/>
                <w:sz w:val="20"/>
                <w:szCs w:val="20"/>
                <w:shd w:val="clear" w:color="auto" w:fill="FFFFFF"/>
                <w:lang w:val="ka-GE"/>
              </w:rPr>
              <w:t>dministration</w:t>
            </w: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lastRenderedPageBreak/>
              <w:t xml:space="preserve">0413.2.1 </w:t>
            </w:r>
            <w:r w:rsidRPr="005B5EEE">
              <w:rPr>
                <w:rFonts w:ascii="Sylfaen" w:hAnsi="Sylfaen" w:cs="Sylfaen"/>
                <w:color w:val="000000"/>
                <w:sz w:val="20"/>
                <w:szCs w:val="20"/>
                <w:lang w:val="ka-GE"/>
              </w:rPr>
              <w:t xml:space="preserve">ადამიანური რესურსების მართვა </w:t>
            </w:r>
            <w:r w:rsidRPr="005B5EEE">
              <w:rPr>
                <w:rFonts w:ascii="Sylfaen" w:hAnsi="Sylfaen" w:cs="Sylfaen"/>
                <w:color w:val="000000"/>
                <w:sz w:val="20"/>
                <w:szCs w:val="20"/>
                <w:lang w:val="ka-GE" w:eastAsia="en-US"/>
              </w:rPr>
              <w:t>Human Resources Management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0413.2.2 საერთაშორისო ბიზნესის მენეჯმენტი International Business Management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0413.2.3 ოპერაციების მენეჯმენტი Operations Management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0413.2.4 მცირე ბიზნესის მართვა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Small Business Management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0413.2.5 სპორტის მენეჯმენტი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Sport </w:t>
            </w:r>
            <w:r w:rsidRPr="005B5EEE">
              <w:rPr>
                <w:rFonts w:ascii="Sylfaen" w:hAnsi="Sylfaen" w:cs="Sylfaen"/>
                <w:color w:val="000000"/>
                <w:sz w:val="20"/>
                <w:szCs w:val="20"/>
              </w:rPr>
              <w:t>M</w:t>
            </w:r>
            <w:r w:rsidRPr="005B5EEE">
              <w:rPr>
                <w:rFonts w:ascii="Sylfaen" w:hAnsi="Sylfaen" w:cs="Sylfaen"/>
                <w:color w:val="000000"/>
                <w:sz w:val="20"/>
                <w:szCs w:val="20"/>
                <w:lang w:val="ka-GE"/>
              </w:rPr>
              <w:t xml:space="preserve">anagement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0413.2.6 განათლების მენეჯმენტი Education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0413.2.8 ფარმაციის მენეჯმენტი Pharmacy </w:t>
            </w:r>
            <w:r w:rsidRPr="005B5EEE">
              <w:rPr>
                <w:rFonts w:ascii="Sylfaen" w:hAnsi="Sylfaen" w:cs="Sylfaen"/>
                <w:color w:val="000000"/>
                <w:sz w:val="20"/>
                <w:szCs w:val="20"/>
              </w:rPr>
              <w:t>M</w:t>
            </w:r>
            <w:r w:rsidRPr="005B5EEE">
              <w:rPr>
                <w:rFonts w:ascii="Sylfaen" w:hAnsi="Sylfaen" w:cs="Sylfaen"/>
                <w:color w:val="000000"/>
                <w:sz w:val="20"/>
                <w:szCs w:val="20"/>
                <w:lang w:val="ka-GE"/>
              </w:rPr>
              <w:t xml:space="preserve">anagement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0413.2.8 </w:t>
            </w:r>
            <w:r w:rsidRPr="005B5EEE">
              <w:rPr>
                <w:rFonts w:ascii="Sylfaen" w:hAnsi="Sylfaen" w:cs="Sylfaen"/>
                <w:color w:val="000000"/>
                <w:sz w:val="20"/>
                <w:szCs w:val="20"/>
                <w:lang w:val="ka-GE" w:eastAsia="en-US"/>
              </w:rPr>
              <w:t xml:space="preserve">ჯანდაცვის მენეჯმენტი/ადმინისტრირება Health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 xml:space="preserve">are </w:t>
            </w:r>
            <w:r w:rsidRPr="005B5EEE">
              <w:rPr>
                <w:rFonts w:ascii="Sylfaen" w:hAnsi="Sylfaen" w:cs="Sylfaen"/>
                <w:color w:val="000000"/>
                <w:sz w:val="20"/>
                <w:szCs w:val="20"/>
                <w:lang w:val="ka-GE"/>
              </w:rPr>
              <w:t>management/administration</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0413.2.9 ხელოვნების მენეჯმენტი Arts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 xml:space="preserve">anagement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0413.2.10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ენერგეტიკის მენეჯმენტი </w:t>
            </w:r>
            <w:r w:rsidRPr="005B5EEE">
              <w:rPr>
                <w:rFonts w:ascii="Sylfaen" w:hAnsi="Sylfaen" w:cs="Sylfaen"/>
                <w:color w:val="000000"/>
                <w:sz w:val="20"/>
                <w:szCs w:val="20"/>
                <w:lang w:val="ka-GE" w:eastAsia="en-US"/>
              </w:rPr>
              <w:t xml:space="preserve">Energy/Power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ystems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0413.2.11 ტექნოლოგიების მენეჯმენტი </w:t>
            </w:r>
            <w:r w:rsidRPr="005B5EEE">
              <w:rPr>
                <w:rFonts w:ascii="Sylfaen" w:hAnsi="Sylfaen" w:cs="Sylfaen"/>
                <w:color w:val="000000"/>
                <w:sz w:val="20"/>
                <w:szCs w:val="20"/>
                <w:shd w:val="clear" w:color="auto" w:fill="FFFFFF"/>
                <w:lang w:val="ka-GE" w:eastAsia="en-US"/>
              </w:rPr>
              <w:t>Technology Management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0413.2.12 პროეექტების მენეჯმენტი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Ptoject Management</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0413.2.13 </w:t>
            </w:r>
            <w:r w:rsidRPr="005B5EEE">
              <w:rPr>
                <w:rFonts w:ascii="Sylfaen" w:hAnsi="Sylfaen" w:cs="Sylfaen"/>
                <w:color w:val="000000"/>
                <w:sz w:val="20"/>
                <w:szCs w:val="20"/>
                <w:lang w:val="ka-GE" w:eastAsia="en-US"/>
              </w:rPr>
              <w:t>სამთო საქმისა და გეოლოგიის მენეჯმენტი</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lastRenderedPageBreak/>
              <w:t>Mining and Geology Management</w:t>
            </w:r>
          </w:p>
          <w:p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 xml:space="preserve">0413.2.14 საჰაერო ტრანსპორტის მენეჯმენტი </w:t>
            </w:r>
          </w:p>
          <w:p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Air Transport Management</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0413.2.15</w:t>
            </w:r>
            <w:r w:rsidRPr="005B5EEE">
              <w:rPr>
                <w:rFonts w:ascii="Sylfaen" w:hAnsi="Sylfaen" w:cs="Sylfaen"/>
                <w:b/>
                <w:bCs/>
                <w:color w:val="000000"/>
                <w:sz w:val="20"/>
                <w:szCs w:val="20"/>
                <w:lang w:val="ka-GE"/>
              </w:rPr>
              <w:t xml:space="preserve"> </w:t>
            </w:r>
            <w:r w:rsidRPr="005B5EEE">
              <w:rPr>
                <w:rFonts w:ascii="Sylfaen" w:hAnsi="Sylfaen" w:cs="Sylfaen"/>
                <w:color w:val="000000"/>
                <w:sz w:val="20"/>
                <w:szCs w:val="20"/>
                <w:lang w:val="ka-GE"/>
              </w:rPr>
              <w:t xml:space="preserve">ლოგისტიკა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Logistics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0413.2.16 სატრანსპორტო ლოგისტიკა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Transportation Logistics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rPr>
              <w:t xml:space="preserve">0413.2.1.7 </w:t>
            </w:r>
            <w:r w:rsidRPr="005B5EEE">
              <w:rPr>
                <w:rFonts w:ascii="Sylfaen" w:hAnsi="Sylfaen" w:cs="Sylfaen"/>
                <w:color w:val="000000"/>
                <w:sz w:val="20"/>
                <w:szCs w:val="20"/>
                <w:lang w:val="ka-GE" w:eastAsia="en-US"/>
              </w:rPr>
              <w:t>ორგანიზაციის განვითარება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Organisational Development</w:t>
            </w:r>
          </w:p>
          <w:p w:rsidR="0086398F" w:rsidRPr="005B5EEE" w:rsidRDefault="0086398F" w:rsidP="005B5EEE">
            <w:pPr>
              <w:pStyle w:val="Heading1"/>
              <w:pBdr>
                <w:bottom w:val="single" w:sz="6" w:space="6" w:color="D8E2E9"/>
              </w:pBdr>
              <w:shd w:val="clear" w:color="auto" w:fill="FFFFFF"/>
              <w:spacing w:before="0" w:beforeAutospacing="0" w:after="0" w:afterAutospacing="0"/>
              <w:rPr>
                <w:rFonts w:ascii="Sylfaen" w:hAnsi="Sylfaen" w:cs="Sylfaen"/>
                <w:b w:val="0"/>
                <w:bCs w:val="0"/>
                <w:color w:val="000000"/>
                <w:sz w:val="20"/>
                <w:szCs w:val="20"/>
              </w:rPr>
            </w:pPr>
            <w:r w:rsidRPr="005B5EEE">
              <w:rPr>
                <w:rFonts w:ascii="Sylfaen" w:hAnsi="Sylfaen" w:cs="Sylfaen"/>
                <w:b w:val="0"/>
                <w:bCs w:val="0"/>
                <w:color w:val="000000"/>
                <w:sz w:val="20"/>
                <w:szCs w:val="20"/>
                <w:lang w:val="ka-GE"/>
              </w:rPr>
              <w:t xml:space="preserve">0413.2.18 განათლების ადმინისტრირება Educational </w:t>
            </w:r>
            <w:r w:rsidRPr="005B5EEE">
              <w:rPr>
                <w:rFonts w:ascii="Sylfaen" w:hAnsi="Sylfaen" w:cs="Sylfaen"/>
                <w:b w:val="0"/>
                <w:bCs w:val="0"/>
                <w:color w:val="000000"/>
                <w:sz w:val="20"/>
                <w:szCs w:val="20"/>
              </w:rPr>
              <w:t>A</w:t>
            </w:r>
            <w:r w:rsidRPr="005B5EEE">
              <w:rPr>
                <w:rFonts w:ascii="Sylfaen" w:hAnsi="Sylfaen" w:cs="Sylfaen"/>
                <w:b w:val="0"/>
                <w:bCs w:val="0"/>
                <w:color w:val="000000"/>
                <w:sz w:val="20"/>
                <w:szCs w:val="20"/>
                <w:lang w:val="ka-GE"/>
              </w:rPr>
              <w:t>dministration</w:t>
            </w:r>
          </w:p>
        </w:tc>
        <w:tc>
          <w:tcPr>
            <w:tcW w:w="3780" w:type="dxa"/>
          </w:tcPr>
          <w:p w:rsidR="0086398F" w:rsidRPr="005B5EEE" w:rsidRDefault="0086398F" w:rsidP="005B5EEE">
            <w:pPr>
              <w:pStyle w:val="ListParagraph"/>
              <w:ind w:left="-18"/>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0413.3.1 ღონისძიების ორგანიზება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Event </w:t>
            </w:r>
            <w:r w:rsidRPr="005B5EEE">
              <w:rPr>
                <w:rFonts w:ascii="Sylfaen" w:hAnsi="Sylfaen" w:cs="Sylfaen"/>
                <w:color w:val="000000"/>
                <w:sz w:val="20"/>
                <w:szCs w:val="20"/>
              </w:rPr>
              <w:t>M</w:t>
            </w:r>
            <w:r w:rsidRPr="005B5EEE">
              <w:rPr>
                <w:rFonts w:ascii="Sylfaen" w:hAnsi="Sylfaen" w:cs="Sylfaen"/>
                <w:color w:val="000000"/>
                <w:sz w:val="20"/>
                <w:szCs w:val="20"/>
                <w:lang w:val="ka-GE"/>
              </w:rPr>
              <w:t>anagment</w:t>
            </w:r>
          </w:p>
          <w:p w:rsidR="0086398F" w:rsidRPr="005B5EEE" w:rsidRDefault="0086398F" w:rsidP="005B5EEE">
            <w:pPr>
              <w:pStyle w:val="ListParagraph"/>
              <w:ind w:left="-18"/>
              <w:jc w:val="left"/>
              <w:rPr>
                <w:rFonts w:ascii="Sylfaen" w:hAnsi="Sylfaen" w:cs="Sylfaen"/>
                <w:color w:val="000000"/>
                <w:sz w:val="20"/>
                <w:szCs w:val="20"/>
                <w:lang w:val="ka-GE"/>
              </w:rPr>
            </w:pPr>
            <w:r w:rsidRPr="005B5EEE">
              <w:rPr>
                <w:rFonts w:ascii="Sylfaen" w:hAnsi="Sylfaen" w:cs="Sylfaen"/>
                <w:color w:val="000000"/>
                <w:sz w:val="20"/>
                <w:szCs w:val="20"/>
                <w:lang w:val="ka-GE"/>
              </w:rPr>
              <w:t>0413.3.2 ლოგისტიკა Logistics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0414 მარკეტინგი და რეკლამა </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Marketing and </w:t>
            </w:r>
            <w:r w:rsidRPr="005B5EEE">
              <w:rPr>
                <w:rFonts w:ascii="Sylfaen" w:hAnsi="Sylfaen" w:cs="Sylfaen"/>
                <w:b/>
                <w:bCs/>
                <w:color w:val="000000"/>
                <w:sz w:val="20"/>
                <w:szCs w:val="20"/>
                <w:lang w:eastAsia="en-US"/>
              </w:rPr>
              <w:t>a</w:t>
            </w:r>
            <w:r w:rsidRPr="005B5EEE">
              <w:rPr>
                <w:rFonts w:ascii="Sylfaen" w:hAnsi="Sylfaen" w:cs="Sylfaen"/>
                <w:b/>
                <w:bCs/>
                <w:color w:val="000000"/>
                <w:sz w:val="20"/>
                <w:szCs w:val="20"/>
                <w:lang w:val="ka-GE" w:eastAsia="en-US"/>
              </w:rPr>
              <w:t>dvertising</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შეისწავლის ორგანიზაციებს ან/და ინდივიდებს შორის პროდუქციისა და მომსახურების გაცვლის პროცესების ხელშეწყობას, ასევე მომხმარებლის ქცევასა და მოთხოვნილებებს.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Is the study of promoting the exchange processes of goods and services between organizations and/or individuals, and the study of consumer behaviour and requirements.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124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0414.1.1 მარკეტინგი </w:t>
            </w:r>
            <w:r w:rsidRPr="005B5EEE">
              <w:rPr>
                <w:rFonts w:ascii="Sylfaen" w:hAnsi="Sylfaen" w:cs="Sylfaen"/>
                <w:color w:val="000000"/>
                <w:sz w:val="20"/>
                <w:szCs w:val="20"/>
                <w:lang w:val="ka-GE" w:eastAsia="en-US"/>
              </w:rPr>
              <w:t>Marketing</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0414.2.1 საზოგადოებასთან ურთიერთობა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Public </w:t>
            </w:r>
            <w:r w:rsidRPr="005B5EEE">
              <w:rPr>
                <w:rFonts w:ascii="Sylfaen" w:hAnsi="Sylfaen" w:cs="Sylfaen"/>
                <w:color w:val="000000"/>
                <w:sz w:val="20"/>
                <w:szCs w:val="20"/>
              </w:rPr>
              <w:t>R</w:t>
            </w:r>
            <w:r w:rsidRPr="005B5EEE">
              <w:rPr>
                <w:rFonts w:ascii="Sylfaen" w:hAnsi="Sylfaen" w:cs="Sylfaen"/>
                <w:color w:val="000000"/>
                <w:sz w:val="20"/>
                <w:szCs w:val="20"/>
                <w:lang w:val="ka-GE"/>
              </w:rPr>
              <w:t>elations</w:t>
            </w:r>
          </w:p>
        </w:tc>
        <w:tc>
          <w:tcPr>
            <w:tcW w:w="3780" w:type="dxa"/>
          </w:tcPr>
          <w:p w:rsidR="0086398F" w:rsidRPr="005B5EEE" w:rsidRDefault="0086398F" w:rsidP="005B5EEE">
            <w:pPr>
              <w:tabs>
                <w:tab w:val="left" w:pos="540"/>
              </w:tabs>
              <w:ind w:right="9"/>
              <w:jc w:val="left"/>
              <w:rPr>
                <w:rFonts w:ascii="Sylfaen" w:hAnsi="Sylfaen" w:cs="Sylfaen"/>
                <w:i/>
                <w:iCs/>
                <w:color w:val="000000"/>
                <w:sz w:val="20"/>
                <w:szCs w:val="20"/>
                <w:lang w:val="ka-GE"/>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0415 სამდივნო და საოფისე საქმე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Secretarial and Office Work</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ადმინისტრაციულ პროცედურებსა და პრაქტიკას, საოფისე ტექნოლოგიებს, საკანცელარიო საქმეს, სტენოგრაფიასა და დაბეჭდვის უნარებს. მოიცავს სპეციალიზირებულ საოფისე/სამდივნო პროგრამებს (ბილინგვური, სამედიცინო, იურიდილი, საბუღალტრო და ა.შ.), თუ მისი მიზანია საოფისე საქმე და არა სპეციალიზაციით მომუშავე თანაშემწის მომზადება.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administrative procedures and practices, office technology and clerical, shorthand and keyboard skills. Specialised secretarial programmes (bilingual, medical, law, accounting etc) are included if the programme has secretarial work as its objective, rather than work as specialised assistants. </w:t>
            </w:r>
          </w:p>
        </w:tc>
      </w:tr>
      <w:tr w:rsidR="0086398F" w:rsidRPr="005B5EEE" w:rsidTr="00807CA6">
        <w:trPr>
          <w:trHeight w:val="118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rPr>
              <w:t>0415.3.1 საოფისე საქმე</w:t>
            </w:r>
            <w:r>
              <w:rPr>
                <w:rFonts w:ascii="Sylfaen" w:hAnsi="Sylfaen" w:cs="Sylfaen"/>
                <w:color w:val="000000"/>
                <w:sz w:val="20"/>
                <w:szCs w:val="20"/>
                <w:lang w:val="ka-GE"/>
              </w:rPr>
              <w:t xml:space="preserve">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rPr>
              <w:t xml:space="preserve">Office </w:t>
            </w:r>
            <w:r w:rsidRPr="005B5EEE">
              <w:rPr>
                <w:rFonts w:ascii="Sylfaen" w:hAnsi="Sylfaen" w:cs="Sylfaen"/>
                <w:color w:val="000000"/>
                <w:sz w:val="20"/>
                <w:szCs w:val="20"/>
              </w:rPr>
              <w:t>W</w:t>
            </w:r>
            <w:r w:rsidRPr="005B5EEE">
              <w:rPr>
                <w:rFonts w:ascii="Sylfaen" w:hAnsi="Sylfaen" w:cs="Sylfaen"/>
                <w:color w:val="000000"/>
                <w:sz w:val="20"/>
                <w:szCs w:val="20"/>
                <w:lang w:val="ka-GE"/>
              </w:rPr>
              <w:t xml:space="preserve">ork </w:t>
            </w: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0416 საბითუმო და საცალო გაყიდვები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Wholesale and Retail Sales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საქონლისა და მომსახურების ყიდვა-გაყიდვის საკითხებს მ.შ. აქციების მართვას, ფასების განსაზღვრას, დანაკარგების პრევენციას, გაყიდვების სისტემებსა და პროცედურებს. ასევე შეისწავლის საცალო და საბითუმო ინდუსტრიის ფუნქციონირებასა და თანამედროვე ტენდენციებს. მოიცავს შენობებისა და საკუთრების გაყიდვასაც.</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Is the study of buying and selling goods and services, including stock management, pricing practices, loss prevention, sales systems and procedures. It includes the study of the workings and current trends of the wholesale and retail industries. Selling of buildings and properties is also included.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s>
              <w:ind w:right="9"/>
              <w:jc w:val="left"/>
              <w:rPr>
                <w:rFonts w:ascii="Sylfaen" w:hAnsi="Sylfaen" w:cs="Sylfaen"/>
                <w:color w:val="000000"/>
                <w:sz w:val="20"/>
                <w:szCs w:val="20"/>
                <w:lang w:val="ka-GE"/>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0417 შრომითი უნარები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Work Skills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შრომითი საქმიანობის სტრუქტურასა და ფუნქციებს. მოიცავს სამუშაო ადგილთან და ფუნქციებთან დაკავშირებულ თანამშრომელთა ტრენინგის პროგრამებს.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the structure and function of working life. It comprises programmes, mainly given as staff training, related to the working place and to work assignments.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0419 ბიზნესი და ადმინისტრირება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Business and </w:t>
            </w:r>
            <w:r w:rsidRPr="005B5EEE">
              <w:rPr>
                <w:rFonts w:ascii="Sylfaen" w:hAnsi="Sylfaen" w:cs="Sylfaen"/>
                <w:color w:val="000000"/>
                <w:sz w:val="20"/>
                <w:szCs w:val="20"/>
                <w:lang w:eastAsia="en-US"/>
              </w:rPr>
              <w:t>A</w:t>
            </w:r>
            <w:r w:rsidRPr="005B5EEE">
              <w:rPr>
                <w:rFonts w:ascii="Sylfaen" w:hAnsi="Sylfaen" w:cs="Sylfaen"/>
                <w:color w:val="000000"/>
                <w:sz w:val="20"/>
                <w:szCs w:val="20"/>
                <w:lang w:val="ka-GE" w:eastAsia="en-US"/>
              </w:rPr>
              <w:t>dministration, not elsewhere classified</w:t>
            </w: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1606DF"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042 სამართალი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Law</w:t>
            </w:r>
          </w:p>
        </w:tc>
        <w:tc>
          <w:tcPr>
            <w:tcW w:w="9720" w:type="dxa"/>
            <w:gridSpan w:val="5"/>
            <w:shd w:val="clear" w:color="auto" w:fill="F2F2F2"/>
          </w:tcPr>
          <w:p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0421 სამართალი </w:t>
            </w:r>
          </w:p>
          <w:p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Law</w:t>
            </w: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სოციალური წესრიგის ფორმალური შენარჩუნების პრინციპებსა და პროცედურებს, მოიცავს ისეთი იურიდიული პროფესიებისთვის მომზადებას როგორიცაა მაგ., ადვოკატი, მოსამართლე.</w:t>
            </w:r>
          </w:p>
          <w:p w:rsidR="0086398F" w:rsidRPr="005B5EEE" w:rsidRDefault="0086398F" w:rsidP="005B5EEE">
            <w:pPr>
              <w:rPr>
                <w:rFonts w:ascii="Sylfaen" w:hAnsi="Sylfaen" w:cs="Sylfaen"/>
                <w:color w:val="000000"/>
                <w:sz w:val="20"/>
                <w:szCs w:val="20"/>
                <w:lang w:val="ka-GE"/>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the principles and procedures for formally maintaining social order, including training for legal professions such as advocate or training for the judicial bench. </w:t>
            </w:r>
          </w:p>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1606DF" w:rsidTr="00807CA6">
        <w:trPr>
          <w:trHeight w:val="1575"/>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0421.1.1 სამართალი Law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0421.1.2 საერთაშორისო სამართალი International </w:t>
            </w:r>
            <w:r w:rsidRPr="005B5EEE">
              <w:rPr>
                <w:rFonts w:ascii="Sylfaen" w:hAnsi="Sylfaen" w:cs="Sylfaen"/>
                <w:color w:val="000000"/>
                <w:sz w:val="20"/>
                <w:szCs w:val="20"/>
              </w:rPr>
              <w:t>L</w:t>
            </w:r>
            <w:r w:rsidRPr="005B5EEE">
              <w:rPr>
                <w:rFonts w:ascii="Sylfaen" w:hAnsi="Sylfaen" w:cs="Sylfaen"/>
                <w:color w:val="000000"/>
                <w:sz w:val="20"/>
                <w:szCs w:val="20"/>
                <w:lang w:val="ka-GE"/>
              </w:rPr>
              <w:t>aw</w:t>
            </w: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0421.2.1 საჯარო სამართალი </w:t>
            </w:r>
            <w:r w:rsidRPr="005B5EEE">
              <w:rPr>
                <w:rFonts w:ascii="Sylfaen" w:hAnsi="Sylfaen" w:cs="Sylfaen"/>
                <w:color w:val="000000"/>
                <w:sz w:val="20"/>
                <w:szCs w:val="20"/>
                <w:lang w:val="ka-GE" w:eastAsia="en-US"/>
              </w:rPr>
              <w:t>Public law</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0421.2.2 სისხლის სამართალი</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Criminal Law</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0421.2.3 კერძო სამართალი Private</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Law</w:t>
            </w:r>
            <w:r w:rsidRPr="005B5EEE" w:rsidDel="00807717">
              <w:rPr>
                <w:rFonts w:ascii="Sylfaen" w:hAnsi="Sylfaen" w:cs="Sylfaen"/>
                <w:color w:val="000000"/>
                <w:sz w:val="20"/>
                <w:szCs w:val="20"/>
                <w:lang w:val="ka-GE"/>
              </w:rPr>
              <w:t xml:space="preserve"> </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41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0429 სამართალი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Law</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not elsewhere classified</w:t>
            </w:r>
          </w:p>
        </w:tc>
      </w:tr>
      <w:tr w:rsidR="0086398F" w:rsidRPr="005B5EEE" w:rsidTr="00807CA6">
        <w:trPr>
          <w:trHeight w:val="31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291"/>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0488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ბიზნესს, ადმინისტრირებას და სამართალს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involving Business, administration and law</w:t>
            </w:r>
          </w:p>
        </w:tc>
      </w:tr>
      <w:tr w:rsidR="0086398F" w:rsidRPr="005B5EEE" w:rsidTr="00807CA6">
        <w:trPr>
          <w:trHeight w:val="291"/>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1606DF" w:rsidTr="00807CA6">
        <w:trPr>
          <w:trHeight w:val="291"/>
        </w:trPr>
        <w:tc>
          <w:tcPr>
            <w:tcW w:w="1908"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 საბუნებისმეტყვე</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ლო მეცნიერებები,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მათემატიკა და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სტატისტიკა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Natural sciences,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mathematics and</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statistics</w:t>
            </w: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051 ბიოლოგიური და მასთან დაკავშირებული მეცნიერებები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Biological and </w:t>
            </w:r>
            <w:r w:rsidRPr="005B5EEE">
              <w:rPr>
                <w:rFonts w:ascii="Sylfaen" w:hAnsi="Sylfaen" w:cs="Sylfaen"/>
                <w:color w:val="000000"/>
                <w:sz w:val="20"/>
                <w:szCs w:val="20"/>
                <w:lang w:eastAsia="en-US"/>
              </w:rPr>
              <w:t>R</w:t>
            </w:r>
            <w:r w:rsidRPr="005B5EEE">
              <w:rPr>
                <w:rFonts w:ascii="Sylfaen" w:hAnsi="Sylfaen" w:cs="Sylfaen"/>
                <w:color w:val="000000"/>
                <w:sz w:val="20"/>
                <w:szCs w:val="20"/>
                <w:lang w:val="ka-GE" w:eastAsia="en-US"/>
              </w:rPr>
              <w:t xml:space="preserve">elated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0511 ბიოლოგია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Biology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ყველა ცოცხალი ორგანიზმის სტრუქტურას, ფუნქციას, რეპროდუქციას, ზრდას, ევოლუციასა და ქცევას.</w:t>
            </w:r>
          </w:p>
          <w:p w:rsidR="0086398F" w:rsidRPr="005B5EEE" w:rsidRDefault="0086398F" w:rsidP="005B5EEE">
            <w:pPr>
              <w:rPr>
                <w:rFonts w:ascii="Sylfaen" w:hAnsi="Sylfaen" w:cs="Sylfaen"/>
                <w:color w:val="000000"/>
                <w:sz w:val="20"/>
                <w:szCs w:val="20"/>
                <w:lang w:val="ka-GE"/>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structure, function, reproduction, growth, evolution and behaviour of all living organisms.</w:t>
            </w:r>
          </w:p>
          <w:p w:rsidR="0086398F" w:rsidRPr="005B5EEE" w:rsidRDefault="0086398F" w:rsidP="005B5EEE">
            <w:pPr>
              <w:tabs>
                <w:tab w:val="left" w:pos="540"/>
              </w:tabs>
              <w:ind w:right="9"/>
              <w:rPr>
                <w:rFonts w:ascii="Sylfaen" w:hAnsi="Sylfaen" w:cs="Sylfaen"/>
                <w:color w:val="000000"/>
                <w:sz w:val="20"/>
                <w:szCs w:val="20"/>
                <w:lang w:val="ka-GE" w:eastAsia="en-US"/>
              </w:rPr>
            </w:pPr>
          </w:p>
        </w:tc>
      </w:tr>
      <w:tr w:rsidR="0086398F" w:rsidRPr="005B5EEE"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0511.1.1 ბიოლოგია</w:t>
            </w:r>
            <w:r w:rsidRPr="005B5EEE">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სიცოცხლის შემსწავლელი მეცნიერებები</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Biology/Life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ciences </w:t>
            </w: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0511.2.1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ბიომრავალფეროვნება </w:t>
            </w:r>
            <w:r w:rsidRPr="005B5EEE">
              <w:rPr>
                <w:rFonts w:ascii="Sylfaen" w:hAnsi="Sylfaen" w:cs="Sylfaen"/>
                <w:color w:val="000000"/>
                <w:sz w:val="20"/>
                <w:szCs w:val="20"/>
                <w:lang w:val="ka-GE" w:eastAsia="en-US"/>
              </w:rPr>
              <w:t>Biodiversity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0511.2.2 ნეირომეცნიერებები </w:t>
            </w:r>
            <w:r w:rsidRPr="005B5EEE">
              <w:rPr>
                <w:rFonts w:ascii="Sylfaen" w:hAnsi="Sylfaen" w:cs="Sylfaen"/>
                <w:color w:val="000000"/>
                <w:sz w:val="20"/>
                <w:szCs w:val="20"/>
                <w:lang w:val="ka-GE" w:eastAsia="en-US"/>
              </w:rPr>
              <w:t>Neurosciences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lastRenderedPageBreak/>
              <w:t xml:space="preserve">0511.2.3 მოლეკულური ბიომეცნიერებები </w:t>
            </w:r>
            <w:r w:rsidRPr="005B5EEE">
              <w:rPr>
                <w:rFonts w:ascii="Sylfaen" w:hAnsi="Sylfaen" w:cs="Sylfaen"/>
                <w:color w:val="000000"/>
                <w:sz w:val="20"/>
                <w:szCs w:val="20"/>
                <w:lang w:val="ka-GE" w:eastAsia="en-US"/>
              </w:rPr>
              <w:t>Molecular Biosciences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0511.2.4 მოლეკულური მიკრობიოლოგია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Molecular Microbiology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0511.2.5 მიკრობიოლოგია </w:t>
            </w:r>
            <w:r w:rsidRPr="005B5EEE">
              <w:rPr>
                <w:rFonts w:ascii="Sylfaen" w:hAnsi="Sylfaen" w:cs="Sylfaen"/>
                <w:color w:val="000000"/>
                <w:sz w:val="20"/>
                <w:szCs w:val="20"/>
                <w:lang w:val="ka-GE"/>
              </w:rPr>
              <w:t>Microbiology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0511.2.6 სურსათის მეცნიერება Food Science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0511.2.7 გენეტიკა Genetics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0511.2.8 გამოყენებითი გენეტიკა Applied Genetics</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i/>
                <w:iCs/>
                <w:color w:val="000000"/>
                <w:sz w:val="20"/>
                <w:szCs w:val="20"/>
                <w:lang w:val="ka-GE"/>
              </w:rPr>
              <w:t>-</w:t>
            </w:r>
          </w:p>
        </w:tc>
      </w:tr>
      <w:tr w:rsidR="0086398F" w:rsidRPr="005B5EEE" w:rsidTr="00807CA6">
        <w:trPr>
          <w:trHeight w:val="434"/>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0512 ბიოქიმია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Biochemistry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 xml:space="preserve"> </w:t>
            </w:r>
            <w:r w:rsidRPr="005B5EEE">
              <w:rPr>
                <w:rFonts w:ascii="Sylfaen" w:hAnsi="Sylfaen" w:cs="Sylfaen"/>
                <w:color w:val="000000"/>
                <w:sz w:val="20"/>
                <w:szCs w:val="20"/>
                <w:lang w:val="ka-GE" w:eastAsia="en-US"/>
              </w:rPr>
              <w:t>შეისწავლის ცოცხალ ორგანიზმებს და ორგანიზმების ქიმიას, თუმცა არ შემოიფარგლება მხოლოდ მათი სიცოცხლის საკითხებით, მოიცვას ბიოტექნოლოგიებსაც.</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the chemistry of living organisms, including but not limited to, living matter.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Biotechnology is included here.</w:t>
            </w:r>
          </w:p>
        </w:tc>
      </w:tr>
      <w:tr w:rsidR="0086398F" w:rsidRPr="001606DF"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0512.1.1 ბიოქიმია </w:t>
            </w:r>
            <w:r w:rsidRPr="005B5EEE">
              <w:rPr>
                <w:rFonts w:ascii="Sylfaen" w:hAnsi="Sylfaen" w:cs="Sylfaen"/>
                <w:color w:val="000000"/>
                <w:sz w:val="20"/>
                <w:szCs w:val="20"/>
                <w:lang w:val="ka-GE" w:eastAsia="en-US"/>
              </w:rPr>
              <w:t>Biochemistry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0512.1.2</w:t>
            </w:r>
            <w:r w:rsidRPr="005B5EEE">
              <w:rPr>
                <w:rFonts w:ascii="Sylfaen" w:hAnsi="Sylfaen" w:cs="Sylfaen"/>
                <w:color w:val="000000"/>
                <w:sz w:val="20"/>
                <w:szCs w:val="20"/>
                <w:lang w:val="ka-GE"/>
              </w:rPr>
              <w:t xml:space="preserve"> გამოყენებითი ბიომეცნიერებები ან/და ბიოტექნოლოგია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Applied Biosciences and/or </w:t>
            </w:r>
            <w:r w:rsidRPr="005B5EEE">
              <w:rPr>
                <w:rFonts w:ascii="Sylfaen" w:hAnsi="Sylfaen" w:cs="Sylfaen"/>
                <w:color w:val="000000"/>
                <w:sz w:val="20"/>
                <w:szCs w:val="20"/>
                <w:lang w:val="ka-GE"/>
              </w:rPr>
              <w:t>Biotechnology</w:t>
            </w: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p w:rsidR="0086398F" w:rsidRPr="005B5EEE" w:rsidRDefault="0086398F" w:rsidP="005B5EEE">
            <w:pPr>
              <w:widowControl w:val="0"/>
              <w:tabs>
                <w:tab w:val="left" w:pos="540"/>
              </w:tabs>
              <w:autoSpaceDE w:val="0"/>
              <w:autoSpaceDN w:val="0"/>
              <w:adjustRightInd w:val="0"/>
              <w:ind w:right="9"/>
              <w:jc w:val="left"/>
              <w:rPr>
                <w:rFonts w:ascii="Sylfaen" w:hAnsi="Sylfaen" w:cs="Sylfaen"/>
                <w:strike/>
                <w:color w:val="000000"/>
                <w:sz w:val="20"/>
                <w:szCs w:val="20"/>
                <w:lang w:val="ka-GE" w:eastAsia="en-US"/>
              </w:rPr>
            </w:pP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1606DF" w:rsidTr="00807CA6">
        <w:trPr>
          <w:trHeight w:val="39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0519</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ბიოლოგიური და მასთან დაკავშირებული მეცნიერებები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Biological and related sciences, not elsewhere classified</w:t>
            </w: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r>
      <w:tr w:rsidR="0086398F" w:rsidRPr="001606DF" w:rsidTr="00807CA6">
        <w:trPr>
          <w:trHeight w:val="84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052 გარემო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Environment</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0521 გარემოსმცოდნეობა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Environmental </w:t>
            </w:r>
            <w:r w:rsidRPr="005B5EEE">
              <w:rPr>
                <w:rFonts w:ascii="Sylfaen" w:hAnsi="Sylfaen" w:cs="Sylfaen"/>
                <w:b/>
                <w:bCs/>
                <w:color w:val="000000"/>
                <w:sz w:val="20"/>
                <w:szCs w:val="20"/>
                <w:lang w:eastAsia="en-US"/>
              </w:rPr>
              <w:t>S</w:t>
            </w:r>
            <w:r w:rsidRPr="005B5EEE">
              <w:rPr>
                <w:rFonts w:ascii="Sylfaen" w:hAnsi="Sylfaen" w:cs="Sylfaen"/>
                <w:b/>
                <w:bCs/>
                <w:color w:val="000000"/>
                <w:sz w:val="20"/>
                <w:szCs w:val="20"/>
                <w:lang w:val="ka-GE" w:eastAsia="en-US"/>
              </w:rPr>
              <w:t>ciences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ორგანიზმებს ერთმანეთთან და ასევე გარემოსთან ურთიერთობაში.</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lastRenderedPageBreak/>
              <w:t xml:space="preserve">Is the study of organisms in relation to one another and to the environment. </w:t>
            </w:r>
          </w:p>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0521.1.1 გარემოსმცოდნეობა </w:t>
            </w:r>
            <w:r w:rsidRPr="005B5EEE">
              <w:rPr>
                <w:rFonts w:ascii="Sylfaen" w:hAnsi="Sylfaen" w:cs="Sylfaen"/>
                <w:color w:val="000000"/>
                <w:sz w:val="20"/>
                <w:szCs w:val="20"/>
                <w:lang w:val="ka-GE" w:eastAsia="en-US"/>
              </w:rPr>
              <w:t xml:space="preserve">Environmental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rsidR="0086398F" w:rsidRPr="005B5EEE" w:rsidRDefault="0086398F" w:rsidP="005B5EEE">
            <w:pPr>
              <w:widowControl w:val="0"/>
              <w:autoSpaceDE w:val="0"/>
              <w:autoSpaceDN w:val="0"/>
              <w:adjustRightInd w:val="0"/>
              <w:jc w:val="left"/>
              <w:rPr>
                <w:rFonts w:ascii="Sylfaen" w:hAnsi="Sylfaen" w:cs="Sylfaen"/>
                <w:color w:val="000000"/>
                <w:sz w:val="20"/>
                <w:szCs w:val="20"/>
              </w:rPr>
            </w:pPr>
            <w:r w:rsidRPr="005B5EEE">
              <w:rPr>
                <w:rFonts w:ascii="Sylfaen" w:hAnsi="Sylfaen" w:cs="Sylfaen"/>
                <w:color w:val="000000"/>
                <w:sz w:val="20"/>
                <w:szCs w:val="20"/>
                <w:lang w:val="ka-GE"/>
              </w:rPr>
              <w:t>0521.1.2 ეკოლოგია Ecology</w:t>
            </w:r>
          </w:p>
        </w:tc>
        <w:tc>
          <w:tcPr>
            <w:tcW w:w="3060" w:type="dxa"/>
            <w:gridSpan w:val="2"/>
          </w:tcPr>
          <w:p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left"/>
              <w:outlineLvl w:val="8"/>
              <w:rPr>
                <w:rFonts w:ascii="Sylfaen" w:hAnsi="Sylfaen" w:cs="Sylfaen"/>
                <w:strike/>
                <w:color w:val="000000"/>
                <w:sz w:val="20"/>
                <w:szCs w:val="20"/>
                <w:lang w:val="ka-GE" w:eastAsia="en-US"/>
              </w:rPr>
            </w:pPr>
            <w:r w:rsidRPr="005B5EEE">
              <w:rPr>
                <w:rFonts w:ascii="Sylfaen" w:hAnsi="Sylfaen" w:cs="Sylfaen"/>
                <w:strike/>
                <w:color w:val="000000"/>
                <w:sz w:val="20"/>
                <w:szCs w:val="20"/>
                <w:lang w:val="ka-GE" w:eastAsia="en-US"/>
              </w:rPr>
              <w:t xml:space="preserve"> </w:t>
            </w:r>
          </w:p>
          <w:p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left"/>
              <w:outlineLvl w:val="8"/>
              <w:rPr>
                <w:rFonts w:ascii="Sylfaen" w:hAnsi="Sylfaen" w:cs="Sylfaen"/>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0522 ბუნებრივი გარემო და ველური ბუნება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Natural Environments and Wildlife</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ბუნებრივ გარემოში ცოცხალ ორგანიზმებს შორის ურთიერთობას, რათა დაიცვას ბუნებრივი გარემო და ველური ბუნება. შეისწავლის ეროვნული პარკების შექმნასა და შენარჩუნებას მათი ორიგინალური, ბუნებრივი მდგომარეობის დაცვის მიზნით.</w:t>
            </w:r>
          </w:p>
          <w:p w:rsidR="0086398F" w:rsidRPr="005B5EEE" w:rsidRDefault="0086398F" w:rsidP="005B5EEE">
            <w:pPr>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the relationships between living organisms in natural environments in order to protect nature and wildlife. It includes the study of establishing and maintaining national parks in order to preserve their original natural state.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78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0522.1.1 </w:t>
            </w:r>
            <w:r w:rsidRPr="005B5EEE">
              <w:rPr>
                <w:rFonts w:ascii="Sylfaen" w:hAnsi="Sylfaen" w:cs="Sylfaen"/>
                <w:color w:val="000000"/>
                <w:sz w:val="20"/>
                <w:szCs w:val="20"/>
                <w:lang w:val="ka-GE" w:eastAsia="en-US"/>
              </w:rPr>
              <w:t>ბუნებრივი გარემო და ველური ბუნება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Natural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nvironments and </w:t>
            </w:r>
            <w:r w:rsidRPr="005B5EEE">
              <w:rPr>
                <w:rFonts w:ascii="Sylfaen" w:hAnsi="Sylfaen" w:cs="Sylfaen"/>
                <w:color w:val="000000"/>
                <w:sz w:val="20"/>
                <w:szCs w:val="20"/>
                <w:lang w:eastAsia="en-US"/>
              </w:rPr>
              <w:t>W</w:t>
            </w:r>
            <w:r w:rsidRPr="005B5EEE">
              <w:rPr>
                <w:rFonts w:ascii="Sylfaen" w:hAnsi="Sylfaen" w:cs="Sylfaen"/>
                <w:color w:val="000000"/>
                <w:sz w:val="20"/>
                <w:szCs w:val="20"/>
                <w:lang w:val="ka-GE" w:eastAsia="en-US"/>
              </w:rPr>
              <w:t>ildlife</w:t>
            </w: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0522.2.1 </w:t>
            </w:r>
            <w:r w:rsidRPr="005B5EEE">
              <w:rPr>
                <w:rFonts w:ascii="Sylfaen" w:hAnsi="Sylfaen" w:cs="Sylfaen"/>
                <w:color w:val="000000"/>
                <w:sz w:val="20"/>
                <w:szCs w:val="20"/>
                <w:lang w:val="ka-GE" w:eastAsia="en-US"/>
              </w:rPr>
              <w:t xml:space="preserve">ბუნებათსარგებლობა Natural Resources </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0529 გარემო</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Environment, not elsewhere classified</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053 ფიზიკური მეცნიერებები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Physical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0531 ქიმია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Chemistry</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შეისწავლის ნივთიერებებს, მათ ელემენტებსა და მათი შეერთების რეაქციას</w:t>
            </w:r>
            <w:r w:rsidRPr="005B5EEE">
              <w:rPr>
                <w:rFonts w:ascii="Sylfaen" w:hAnsi="Sylfaen" w:cs="Sylfaen"/>
                <w:color w:val="000000"/>
                <w:sz w:val="20"/>
                <w:szCs w:val="20"/>
                <w:lang w:eastAsia="en-US"/>
              </w:rPr>
              <w:t>.</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Is the study of substances and their elements and how they react when combined</w:t>
            </w:r>
            <w:r w:rsidRPr="005B5EEE">
              <w:rPr>
                <w:rFonts w:ascii="Sylfaen" w:hAnsi="Sylfaen" w:cs="Sylfaen"/>
                <w:color w:val="000000"/>
                <w:sz w:val="20"/>
                <w:szCs w:val="20"/>
              </w:rPr>
              <w:t>.</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0531.1.1 ქიმია </w:t>
            </w:r>
            <w:r w:rsidRPr="005B5EEE">
              <w:rPr>
                <w:rFonts w:ascii="Sylfaen" w:hAnsi="Sylfaen" w:cs="Sylfaen"/>
                <w:color w:val="000000"/>
                <w:sz w:val="20"/>
                <w:szCs w:val="20"/>
                <w:lang w:val="ka-GE" w:eastAsia="en-US"/>
              </w:rPr>
              <w:t>Chemistry</w:t>
            </w: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0532 დედამიწის შემსწავლელი მეცნიერებები</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Earth Sciences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დედამიწის შემადგენლობასა და სტრუქტურას ჰიდროსფეროსა და ატმოსფეროს ჩათვლით.</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composition and structure of earth including the hydrosphere and the atmosphere.</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83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0532.1.1 დედამიწის შემსწავლელი მეცნიერებები </w:t>
            </w:r>
            <w:r w:rsidRPr="005B5EEE">
              <w:rPr>
                <w:rFonts w:ascii="Sylfaen" w:hAnsi="Sylfaen" w:cs="Sylfaen"/>
                <w:color w:val="000000"/>
                <w:sz w:val="20"/>
                <w:szCs w:val="20"/>
                <w:lang w:val="ka-GE" w:eastAsia="en-US"/>
              </w:rPr>
              <w:t>Earth Sciences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0532.1.2 გეოგრაფია (ფიზიკური) G</w:t>
            </w:r>
            <w:r w:rsidRPr="005B5EEE">
              <w:rPr>
                <w:rFonts w:ascii="Sylfaen" w:hAnsi="Sylfaen" w:cs="Sylfaen"/>
                <w:color w:val="000000"/>
                <w:sz w:val="20"/>
                <w:szCs w:val="20"/>
                <w:lang w:val="ka-GE" w:eastAsia="en-US"/>
              </w:rPr>
              <w:t xml:space="preserve">eography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0532.1.3 გეოლოგია Geology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0532.1.4 გეოფიზიკა Geophysics</w:t>
            </w:r>
          </w:p>
          <w:p w:rsidR="0086398F" w:rsidRPr="005B5EEE" w:rsidRDefault="0086398F" w:rsidP="005B5EEE">
            <w:pPr>
              <w:tabs>
                <w:tab w:val="left" w:pos="1950"/>
              </w:tabs>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0532.2.1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გეოგრაფიული საინფორმაციო სისტემების ტექნოლოგიები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Geographic Information Systems (GIS ) Technology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0532.2.2</w:t>
            </w:r>
            <w:r w:rsidRPr="005B5EEE">
              <w:rPr>
                <w:rFonts w:ascii="Sylfaen" w:hAnsi="Sylfaen" w:cs="Sylfaen"/>
                <w:color w:val="000000"/>
                <w:sz w:val="20"/>
                <w:szCs w:val="20"/>
                <w:lang w:val="ka-GE"/>
              </w:rPr>
              <w:t xml:space="preserve"> ჰიდროლოგია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r w:rsidRPr="005B5EEE">
              <w:rPr>
                <w:rFonts w:ascii="Sylfaen" w:hAnsi="Sylfaen" w:cs="Sylfaen"/>
                <w:color w:val="000000"/>
                <w:sz w:val="20"/>
                <w:szCs w:val="20"/>
              </w:rPr>
              <w:t>0532.2.3 ატმოსფერული მეცნიერებები</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rPr>
            </w:pPr>
            <w:r w:rsidRPr="005B5EEE">
              <w:rPr>
                <w:rFonts w:ascii="Sylfaen" w:hAnsi="Sylfaen" w:cs="Sylfaen"/>
                <w:color w:val="000000"/>
              </w:rPr>
              <w:t>Atmospheric Sciences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0532.2.4 ჰიდროგეოლოგია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Hydrogeology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r>
              <w:rPr>
                <w:rFonts w:ascii="Sylfaen" w:hAnsi="Sylfaen" w:cs="Sylfaen"/>
                <w:color w:val="000000"/>
                <w:sz w:val="20"/>
                <w:szCs w:val="20"/>
              </w:rPr>
              <w:t xml:space="preserve"> </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rPr>
            </w:pPr>
            <w:r w:rsidRPr="005B5EEE">
              <w:rPr>
                <w:rFonts w:ascii="Sylfaen" w:hAnsi="Sylfaen" w:cs="Sylfaen"/>
                <w:b/>
                <w:bCs/>
                <w:color w:val="000000"/>
                <w:sz w:val="20"/>
                <w:szCs w:val="20"/>
                <w:lang w:val="ka-GE" w:eastAsia="en-US"/>
              </w:rPr>
              <w:t xml:space="preserve">0533 </w:t>
            </w:r>
            <w:r w:rsidRPr="005B5EEE">
              <w:rPr>
                <w:rFonts w:ascii="Sylfaen" w:hAnsi="Sylfaen" w:cs="Sylfaen"/>
                <w:b/>
                <w:bCs/>
                <w:color w:val="000000"/>
                <w:sz w:val="20"/>
                <w:szCs w:val="20"/>
                <w:lang w:val="ka-GE"/>
              </w:rPr>
              <w:t xml:space="preserve">ფიზიკა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Physics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მატერიისა და ენერგიის თვისებებსა და ურთიერთქმედებას. ეს დეტალური სფერო ასევე მოიცავს ასტრონომიასა და კოსმოსის მეცნიერებებს.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Is t</w:t>
            </w:r>
            <w:r w:rsidRPr="005B5EEE">
              <w:rPr>
                <w:rFonts w:ascii="Sylfaen" w:hAnsi="Sylfaen" w:cs="Sylfaen"/>
                <w:color w:val="000000"/>
                <w:sz w:val="20"/>
                <w:szCs w:val="20"/>
                <w:lang w:val="ka-GE"/>
              </w:rPr>
              <w:t>he study of properties and interactions of matter and energy. It includes the study of astronomy and space science.</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0533.1.1 ფიზიკა Physics</w:t>
            </w:r>
          </w:p>
        </w:tc>
        <w:tc>
          <w:tcPr>
            <w:tcW w:w="306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0533.2.1 ასტრონომია Astronomy</w:t>
            </w:r>
          </w:p>
          <w:p w:rsidR="0086398F" w:rsidRPr="005B5EEE" w:rsidRDefault="0086398F" w:rsidP="005B5EEE">
            <w:pPr>
              <w:jc w:val="left"/>
              <w:rPr>
                <w:rFonts w:ascii="Sylfaen" w:hAnsi="Sylfaen" w:cs="Sylfaen"/>
                <w:strike/>
                <w:color w:val="000000"/>
                <w:sz w:val="20"/>
                <w:szCs w:val="20"/>
                <w:lang w:val="ka-GE"/>
              </w:rPr>
            </w:pPr>
            <w:r w:rsidRPr="005B5EEE">
              <w:rPr>
                <w:rFonts w:ascii="Sylfaen" w:hAnsi="Sylfaen" w:cs="Sylfaen"/>
                <w:color w:val="000000"/>
                <w:sz w:val="20"/>
                <w:szCs w:val="20"/>
                <w:lang w:val="ka-GE"/>
              </w:rPr>
              <w:t xml:space="preserve">0533.2.2 ბიოფიზიკა </w:t>
            </w:r>
            <w:r w:rsidRPr="005B5EEE">
              <w:rPr>
                <w:rFonts w:ascii="Sylfaen" w:hAnsi="Sylfaen" w:cs="Sylfaen"/>
                <w:color w:val="000000"/>
                <w:sz w:val="20"/>
                <w:szCs w:val="20"/>
                <w:lang w:val="ka-GE" w:eastAsia="en-US"/>
              </w:rPr>
              <w:t>Biophysics</w:t>
            </w:r>
            <w:r w:rsidRPr="005B5EEE">
              <w:rPr>
                <w:rFonts w:ascii="Sylfaen" w:hAnsi="Sylfaen" w:cs="Sylfaen"/>
                <w:strike/>
                <w:color w:val="000000"/>
                <w:sz w:val="20"/>
                <w:szCs w:val="20"/>
                <w:lang w:val="ka-GE"/>
              </w:rPr>
              <w:t xml:space="preserve"> </w:t>
            </w: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0539 ფიზიკური მეცნიერებები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Physical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 not not elsewhere classified</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054 მათემატიკა და სტატისტიკა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Mathematics and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tatistics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0541 მათემატიკა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Mathematics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აბსტრაქტულ დედუქციურ სისტემებს.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The study of abstract deductive systems. </w:t>
            </w:r>
          </w:p>
        </w:tc>
      </w:tr>
      <w:tr w:rsidR="0086398F" w:rsidRPr="005B5EEE" w:rsidTr="00807CA6">
        <w:trPr>
          <w:trHeight w:val="1079"/>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0541.1.1 მათემატიკა </w:t>
            </w: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Mathematics</w:t>
            </w: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0541.2.1 გამოყენებითი მათემატიკა </w:t>
            </w:r>
            <w:r w:rsidRPr="005B5EEE">
              <w:rPr>
                <w:rFonts w:ascii="Sylfaen" w:hAnsi="Sylfaen" w:cs="Sylfaen"/>
                <w:color w:val="000000"/>
                <w:sz w:val="20"/>
                <w:szCs w:val="20"/>
                <w:lang w:val="ka-GE" w:eastAsia="en-US"/>
              </w:rPr>
              <w:t xml:space="preserve">Applied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athematics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0542 სტატისტიკა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Statistics</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სტატისტიკური (რიცხვითი) მონაცემების შეგროვებას, აღწერას, სისტემატიზაციასა და ანალიზს.</w:t>
            </w: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The study of collecting, describing, arranging and analysing numerical data. </w:t>
            </w:r>
          </w:p>
          <w:p w:rsidR="0086398F" w:rsidRPr="005B5EEE" w:rsidRDefault="0086398F" w:rsidP="005B5EEE">
            <w:pPr>
              <w:widowControl w:val="0"/>
              <w:shd w:val="clear" w:color="auto" w:fill="FFFFFF"/>
              <w:autoSpaceDE w:val="0"/>
              <w:autoSpaceDN w:val="0"/>
              <w:adjustRightInd w:val="0"/>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0542.1.1 სტატისტიკა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Statistics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0549 მათემატიკა და სტატისტიკა</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Mathematics and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tatistics, not elsewhere classified</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gridAfter w:val="6"/>
          <w:wAfter w:w="11790" w:type="dxa"/>
          <w:trHeight w:val="29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Inter-disciplinary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საბუნებისმეტყველო მეცნიერებებს, მათემატიკას და სტატისტიკას</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involving natural sciences, mathematics and statistics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0588.1.1 პალეოანთროპოლოგია </w:t>
            </w:r>
            <w:r w:rsidRPr="005B5EEE">
              <w:rPr>
                <w:rFonts w:ascii="Sylfaen" w:hAnsi="Sylfaen" w:cs="Sylfaen"/>
                <w:color w:val="000000"/>
                <w:sz w:val="20"/>
                <w:szCs w:val="20"/>
                <w:lang w:val="ka-GE" w:eastAsia="en-US"/>
              </w:rPr>
              <w:t>Paleoanthropology</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06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ინფორმაციისა და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კომუნიკაციის ტექნოლოგიები Information and</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Communication</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Technologies (ICTs)</w:t>
            </w:r>
          </w:p>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061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ინფორმაციის და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კომუნიკაციის ტექნოლოგიები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Information and</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Communication</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Technologies (ICTs)</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0611 კომპიუტერის გამოყენება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Computer Use</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სხვადასხვა მიზნებისთვის კომპიუტერისა და პროგრამული უზრუნველყოფის გამოყენების შესწავლა. ეს პროგრამები ძირითადად მოკლე ხანგრძლივობისაა.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The study of using computers and computer software and applications for different purposes. These programmes are generally of short duration.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0612 მონაცემთა ბაზებისა და ქსელების დიზაინი და ადმინისტრირება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Database and Network Design and Administration</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პროგრამული უზრუნველყოფის აპლიკაციების დიზაინს, შენაჩუნებასა და ინტეგრაციას. მოიცავს მედიააპლიკაციებსაც.</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The study of the design, maintenance and integration of software applications. Computer media applications are included.</w:t>
            </w: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790" w:type="dxa"/>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0612.1.1 ინფორმაციული ტექნოლოგიები</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Information </w:t>
            </w:r>
            <w:r w:rsidRPr="005B5EEE">
              <w:rPr>
                <w:rFonts w:ascii="Sylfaen" w:hAnsi="Sylfaen" w:cs="Sylfaen"/>
                <w:color w:val="000000"/>
                <w:sz w:val="20"/>
                <w:szCs w:val="20"/>
              </w:rPr>
              <w:t>T</w:t>
            </w:r>
            <w:r w:rsidRPr="005B5EEE">
              <w:rPr>
                <w:rFonts w:ascii="Sylfaen" w:hAnsi="Sylfaen" w:cs="Sylfaen"/>
                <w:color w:val="000000"/>
                <w:sz w:val="20"/>
                <w:szCs w:val="20"/>
                <w:lang w:val="ka-GE"/>
              </w:rPr>
              <w:t>echnologies</w:t>
            </w: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150" w:type="dxa"/>
            <w:gridSpan w:val="3"/>
          </w:tcPr>
          <w:p w:rsidR="0086398F" w:rsidRPr="005B5EEE" w:rsidRDefault="0086398F" w:rsidP="005B5EEE">
            <w:pPr>
              <w:tabs>
                <w:tab w:val="left" w:pos="1003"/>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0612.3.1 ინფორმაციის ტექნოლოგიის მხარდაჭერა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Information Technology Support</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0612.3.2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კომპიუტერული ქსელი და სისტემები Computer Network and Systems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0612.3.3 კომპიუტერული ქსელის ადმინისტრირება Computer Network Administration</w:t>
            </w:r>
          </w:p>
          <w:p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rPr>
              <w:t>0612.3.4 ვებტექნოლოგიები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Web Technology</w:t>
            </w: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0613 პროგრამული უზრუნველყოფისა და აპლიკაციების განვითარება და ანალიზი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Software and Applications Development and Analysis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კომპიუტერული სისტემებისა და გამოთვლითი/კომპიუტინგის გარემოს დიზაინსა და განვითარებას.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The study of the design and development of computer systems and computing environments.</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0613.1.1 </w:t>
            </w:r>
            <w:r w:rsidRPr="005B5EEE">
              <w:rPr>
                <w:rFonts w:ascii="Sylfaen" w:hAnsi="Sylfaen" w:cs="Sylfaen"/>
                <w:color w:val="000000"/>
                <w:sz w:val="20"/>
                <w:szCs w:val="20"/>
                <w:lang w:val="ka-GE"/>
              </w:rPr>
              <w:t>ინფორმატიკა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Informatics</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0613.1.2 </w:t>
            </w:r>
            <w:r w:rsidRPr="005B5EEE">
              <w:rPr>
                <w:rFonts w:ascii="Sylfaen" w:hAnsi="Sylfaen" w:cs="Sylfaen"/>
                <w:color w:val="000000"/>
                <w:sz w:val="20"/>
                <w:szCs w:val="20"/>
                <w:lang w:val="ka-GE"/>
              </w:rPr>
              <w:t>კომპიუტერული მეცნიერება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Computer Science</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0613.1.3</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ინფორმაციული სისტემები</w:t>
            </w: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Information Systems</w:t>
            </w: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0613.2.1 პროგრამული ინჟინერია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Software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0613.3.1 პროგრამული უზრუნველყოფის დეველოპინგი Software </w:t>
            </w:r>
            <w:r w:rsidRPr="005B5EEE">
              <w:rPr>
                <w:rFonts w:ascii="Sylfaen" w:hAnsi="Sylfaen" w:cs="Sylfaen"/>
                <w:color w:val="000000"/>
                <w:sz w:val="20"/>
                <w:szCs w:val="20"/>
              </w:rPr>
              <w:t>D</w:t>
            </w:r>
            <w:r w:rsidRPr="005B5EEE">
              <w:rPr>
                <w:rFonts w:ascii="Sylfaen" w:hAnsi="Sylfaen" w:cs="Sylfaen"/>
                <w:color w:val="000000"/>
                <w:sz w:val="20"/>
                <w:szCs w:val="20"/>
                <w:lang w:val="ka-GE"/>
              </w:rPr>
              <w:t>eveloping</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0619 ინფორმაციისა და კომუნიკაციის ტექნოლოგიები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Information and communication technologies (ICTs)</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not elsewhere classified</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p w:rsidR="0086398F" w:rsidRPr="005B5EEE" w:rsidRDefault="0086398F" w:rsidP="005B5EEE">
            <w:pPr>
              <w:tabs>
                <w:tab w:val="left" w:pos="540"/>
              </w:tabs>
              <w:spacing w:before="100" w:beforeAutospacing="1" w:afterAutospacing="1"/>
              <w:ind w:right="9"/>
              <w:outlineLvl w:val="0"/>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0619.2.2. ინფორმაციული ტექნოლოგიების მენეჯმენტი</w:t>
            </w: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lastRenderedPageBreak/>
              <w:t xml:space="preserve">IT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anagement</w:t>
            </w: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eastAsia="en-US"/>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eastAsia="en-US"/>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068 ინტერდისციპლინური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Inter-disciplinary </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0688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ინფორმაციისა და კომუნიკაციის ტექნოლოგიებს</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color w:val="000000"/>
                <w:sz w:val="20"/>
                <w:szCs w:val="20"/>
                <w:lang w:val="ka-GE" w:eastAsia="en-US"/>
              </w:rPr>
              <w:t>Inter-disciplinary – involving information and communication technologies (ICTs)</w:t>
            </w: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3060" w:type="dxa"/>
            <w:gridSpan w:val="2"/>
          </w:tcPr>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07 </w:t>
            </w:r>
            <w:r w:rsidRPr="005B5EEE">
              <w:rPr>
                <w:rFonts w:ascii="Sylfaen" w:hAnsi="Sylfaen" w:cs="Sylfaen"/>
                <w:color w:val="000000"/>
                <w:sz w:val="20"/>
                <w:szCs w:val="20"/>
                <w:lang w:val="ka-GE"/>
              </w:rPr>
              <w:t>ინჟინერია, წარმოება და მშენებლობა</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Engineering,</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anufacturing and</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onstruction</w:t>
            </w: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 ინჟინერია და საინჟინრო საქმე</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Engineering and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rades</w:t>
            </w: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0711 ქიმიური ინჟინერია და პროცესები</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Chemical Engineering and Processes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პროდუქტებისა და პროცესების ქიმიურ და ფიზიკურ ცვლილებებთან დაკავშირებულ დაგეგმვას, დაპროექტებასა და განვითარებას. მოიცავს ქიმიური საწარმოების და კონტროლის სისტემის </w:t>
            </w:r>
            <w:r w:rsidRPr="005B5EEE">
              <w:rPr>
                <w:rFonts w:ascii="Sylfaen" w:hAnsi="Sylfaen" w:cs="Sylfaen"/>
                <w:color w:val="000000"/>
                <w:sz w:val="20"/>
                <w:szCs w:val="20"/>
                <w:lang w:val="ka-GE"/>
              </w:rPr>
              <w:t>დაგეგმვა</w:t>
            </w:r>
            <w:r w:rsidRPr="005B5EEE">
              <w:rPr>
                <w:rFonts w:ascii="Sylfaen" w:hAnsi="Sylfaen" w:cs="Sylfaen"/>
                <w:color w:val="000000"/>
                <w:sz w:val="20"/>
                <w:szCs w:val="20"/>
                <w:lang w:val="ka-GE" w:eastAsia="en-US"/>
              </w:rPr>
              <w:t xml:space="preserve">/პროექტირებას.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The study of planning, designing, and developing products and processes where chemical and physical changes occur. It includes designing chemical plants and control systems.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0711.2.1 ქიმიური და ბიოლოგიური ინჟინერია</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 xml:space="preserve">Chemical and </w:t>
            </w:r>
            <w:r w:rsidRPr="005B5EEE">
              <w:rPr>
                <w:rFonts w:ascii="Sylfaen" w:hAnsi="Sylfaen" w:cs="Sylfaen"/>
                <w:color w:val="000000"/>
                <w:sz w:val="20"/>
                <w:szCs w:val="20"/>
                <w:shd w:val="clear" w:color="auto" w:fill="FFFFFF"/>
                <w:lang w:eastAsia="en-US"/>
              </w:rPr>
              <w:t>B</w:t>
            </w:r>
            <w:r w:rsidRPr="005B5EEE">
              <w:rPr>
                <w:rFonts w:ascii="Sylfaen" w:hAnsi="Sylfaen" w:cs="Sylfaen"/>
                <w:color w:val="000000"/>
                <w:sz w:val="20"/>
                <w:szCs w:val="20"/>
                <w:shd w:val="clear" w:color="auto" w:fill="FFFFFF"/>
                <w:lang w:val="ka-GE" w:eastAsia="en-US"/>
              </w:rPr>
              <w:t xml:space="preserve">iological </w:t>
            </w:r>
            <w:r w:rsidRPr="005B5EEE">
              <w:rPr>
                <w:rFonts w:ascii="Sylfaen" w:hAnsi="Sylfaen" w:cs="Sylfaen"/>
                <w:color w:val="000000"/>
                <w:sz w:val="20"/>
                <w:szCs w:val="20"/>
                <w:shd w:val="clear" w:color="auto" w:fill="FFFFFF"/>
                <w:lang w:eastAsia="en-US"/>
              </w:rPr>
              <w:t>E</w:t>
            </w:r>
            <w:r w:rsidRPr="005B5EEE">
              <w:rPr>
                <w:rFonts w:ascii="Sylfaen" w:hAnsi="Sylfaen" w:cs="Sylfaen"/>
                <w:color w:val="000000"/>
                <w:sz w:val="20"/>
                <w:szCs w:val="20"/>
                <w:shd w:val="clear" w:color="auto" w:fill="FFFFFF"/>
                <w:lang w:val="ka-GE" w:eastAsia="en-US"/>
              </w:rPr>
              <w:t>ngineering</w:t>
            </w:r>
          </w:p>
          <w:p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0711.2.1 ქიმიური ტექნოლოგია Chemical </w:t>
            </w:r>
            <w:r w:rsidRPr="005B5EEE">
              <w:rPr>
                <w:rFonts w:ascii="Sylfaen" w:hAnsi="Sylfaen" w:cs="Sylfaen"/>
                <w:color w:val="000000"/>
                <w:sz w:val="20"/>
                <w:szCs w:val="20"/>
              </w:rPr>
              <w:t>T</w:t>
            </w:r>
            <w:r w:rsidRPr="005B5EEE">
              <w:rPr>
                <w:rFonts w:ascii="Sylfaen" w:hAnsi="Sylfaen" w:cs="Sylfaen"/>
                <w:color w:val="000000"/>
                <w:sz w:val="20"/>
                <w:szCs w:val="20"/>
                <w:lang w:val="ka-GE"/>
              </w:rPr>
              <w:t>echnology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0711.2.2. ნავთობისა და გაზის გადამუშავება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Oil and </w:t>
            </w:r>
            <w:r w:rsidRPr="005B5EEE">
              <w:rPr>
                <w:rFonts w:ascii="Sylfaen" w:hAnsi="Sylfaen" w:cs="Sylfaen"/>
                <w:color w:val="000000"/>
                <w:sz w:val="20"/>
                <w:szCs w:val="20"/>
              </w:rPr>
              <w:t>G</w:t>
            </w:r>
            <w:r w:rsidRPr="005B5EEE">
              <w:rPr>
                <w:rFonts w:ascii="Sylfaen" w:hAnsi="Sylfaen" w:cs="Sylfaen"/>
                <w:color w:val="000000"/>
                <w:sz w:val="20"/>
                <w:szCs w:val="20"/>
                <w:lang w:val="ka-GE"/>
              </w:rPr>
              <w:t xml:space="preserve">as </w:t>
            </w:r>
            <w:r w:rsidRPr="005B5EEE">
              <w:rPr>
                <w:rFonts w:ascii="Sylfaen" w:hAnsi="Sylfaen" w:cs="Sylfaen"/>
                <w:color w:val="000000"/>
                <w:sz w:val="20"/>
                <w:szCs w:val="20"/>
              </w:rPr>
              <w:t>P</w:t>
            </w:r>
            <w:r w:rsidRPr="005B5EEE">
              <w:rPr>
                <w:rFonts w:ascii="Sylfaen" w:hAnsi="Sylfaen" w:cs="Sylfaen"/>
                <w:color w:val="000000"/>
                <w:sz w:val="20"/>
                <w:szCs w:val="20"/>
                <w:lang w:val="ka-GE"/>
              </w:rPr>
              <w:t xml:space="preserve">rocessing/Petrochemicals </w:t>
            </w:r>
            <w:r w:rsidRPr="005B5EEE">
              <w:rPr>
                <w:rFonts w:ascii="Sylfaen" w:hAnsi="Sylfaen" w:cs="Sylfaen"/>
                <w:color w:val="000000"/>
                <w:sz w:val="20"/>
                <w:szCs w:val="20"/>
              </w:rPr>
              <w:t>P</w:t>
            </w:r>
            <w:r w:rsidRPr="005B5EEE">
              <w:rPr>
                <w:rFonts w:ascii="Sylfaen" w:hAnsi="Sylfaen" w:cs="Sylfaen"/>
                <w:color w:val="000000"/>
                <w:sz w:val="20"/>
                <w:szCs w:val="20"/>
                <w:lang w:val="ka-GE"/>
              </w:rPr>
              <w:t>rocessing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eastAsia="en-US"/>
              </w:rPr>
            </w:pPr>
            <w:r w:rsidRPr="005B5EEE">
              <w:rPr>
                <w:rFonts w:ascii="Sylfaen" w:hAnsi="Sylfaen" w:cs="Sylfaen"/>
                <w:color w:val="000000"/>
                <w:sz w:val="20"/>
                <w:szCs w:val="20"/>
                <w:lang w:eastAsia="en-US"/>
              </w:rPr>
              <w:t>0711.2.</w:t>
            </w:r>
            <w:r w:rsidRPr="005B5EEE">
              <w:rPr>
                <w:rFonts w:ascii="Sylfaen" w:hAnsi="Sylfaen" w:cs="Sylfaen"/>
                <w:color w:val="000000"/>
                <w:sz w:val="20"/>
                <w:szCs w:val="20"/>
                <w:lang w:val="ka-GE" w:eastAsia="en-US"/>
              </w:rPr>
              <w:t>3</w:t>
            </w:r>
            <w:r w:rsidRPr="005B5EEE">
              <w:rPr>
                <w:rFonts w:ascii="Sylfaen" w:hAnsi="Sylfaen" w:cs="Sylfaen"/>
                <w:color w:val="000000"/>
                <w:sz w:val="20"/>
                <w:szCs w:val="20"/>
                <w:lang w:eastAsia="en-US"/>
              </w:rPr>
              <w:t xml:space="preserve"> ფარმაცევტული პროდუქციის წარმოების ინჟინერია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eastAsia="en-US"/>
              </w:rPr>
            </w:pPr>
            <w:r w:rsidRPr="005B5EEE">
              <w:rPr>
                <w:rFonts w:ascii="Sylfaen" w:hAnsi="Sylfaen" w:cs="Sylfaen"/>
                <w:color w:val="000000"/>
                <w:sz w:val="20"/>
                <w:szCs w:val="20"/>
                <w:lang w:eastAsia="en-US"/>
              </w:rPr>
              <w:t>Pharmaceutical Engineering</w:t>
            </w:r>
          </w:p>
        </w:tc>
        <w:tc>
          <w:tcPr>
            <w:tcW w:w="3780" w:type="dxa"/>
          </w:tcPr>
          <w:p w:rsidR="0086398F" w:rsidRPr="005B5EEE" w:rsidRDefault="0086398F" w:rsidP="005B5EEE">
            <w:pPr>
              <w:tabs>
                <w:tab w:val="left" w:pos="540"/>
              </w:tabs>
              <w:ind w:right="9"/>
              <w:jc w:val="left"/>
              <w:rPr>
                <w:rFonts w:ascii="Sylfaen" w:hAnsi="Sylfaen" w:cs="Sylfaen"/>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0712 გარემოს დაცვის ტექნოლოგია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Environmental Protection Technology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ind w:right="20"/>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გარემოს დამაბინძურებლები ნივთიერებებისა და ნარჩენების მინიმუმამდე შემცირების, ასევე</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გარემოს დაბინძურების თავიდან აცილების პროცესებს. იგი მოიცავს ჰაერის, წყლის, ნიადაგის და ა.შ. კონტროლთან დაკავშირებულ პროგრამებს.</w:t>
            </w:r>
          </w:p>
          <w:p w:rsidR="0086398F" w:rsidRPr="005B5EEE" w:rsidRDefault="0086398F" w:rsidP="005B5EEE">
            <w:pPr>
              <w:ind w:right="20"/>
              <w:rPr>
                <w:rFonts w:ascii="Sylfaen" w:hAnsi="Sylfaen" w:cs="Sylfaen"/>
                <w:color w:val="000000"/>
                <w:sz w:val="20"/>
                <w:szCs w:val="20"/>
                <w:lang w:val="ka-GE"/>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The study of processes in order to minimise discharge and waste and avoid pollution. It includes programmes dealing with control of water, air, soil etc.</w:t>
            </w:r>
          </w:p>
        </w:tc>
      </w:tr>
      <w:tr w:rsidR="0086398F" w:rsidRPr="005B5EEE" w:rsidTr="00807CA6">
        <w:trPr>
          <w:trHeight w:val="182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0712.1.1 გარემოს ინჟინერია</w:t>
            </w:r>
            <w:r>
              <w:rPr>
                <w:rFonts w:ascii="Sylfaen" w:hAnsi="Sylfaen" w:cs="Sylfaen"/>
                <w:color w:val="000000"/>
                <w:sz w:val="20"/>
                <w:szCs w:val="20"/>
                <w:lang w:val="ka-GE"/>
              </w:rPr>
              <w:t xml:space="preserve">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Environmental </w:t>
            </w:r>
            <w:r w:rsidRPr="005B5EEE">
              <w:rPr>
                <w:rFonts w:ascii="Sylfaen" w:hAnsi="Sylfaen" w:cs="Sylfaen"/>
                <w:color w:val="000000"/>
                <w:sz w:val="20"/>
                <w:szCs w:val="20"/>
              </w:rPr>
              <w:t>E</w:t>
            </w:r>
            <w:r w:rsidRPr="005B5EEE">
              <w:rPr>
                <w:rFonts w:ascii="Sylfaen" w:hAnsi="Sylfaen" w:cs="Sylfaen"/>
                <w:color w:val="000000"/>
                <w:sz w:val="20"/>
                <w:szCs w:val="20"/>
                <w:lang w:val="ka-GE"/>
              </w:rPr>
              <w:t xml:space="preserve">ngeneering </w:t>
            </w:r>
          </w:p>
        </w:tc>
        <w:tc>
          <w:tcPr>
            <w:tcW w:w="3060" w:type="dxa"/>
            <w:gridSpan w:val="2"/>
          </w:tcPr>
          <w:p w:rsidR="0086398F" w:rsidRPr="005B5EEE" w:rsidRDefault="0086398F" w:rsidP="005B5EEE">
            <w:pPr>
              <w:tabs>
                <w:tab w:val="left" w:pos="540"/>
              </w:tabs>
              <w:spacing w:before="100" w:beforeAutospacing="1" w:afterAutospacing="1"/>
              <w:ind w:right="20"/>
              <w:jc w:val="left"/>
              <w:outlineLvl w:val="0"/>
              <w:rPr>
                <w:rFonts w:ascii="Sylfaen" w:hAnsi="Sylfaen" w:cs="Sylfaen"/>
                <w:color w:val="000000"/>
                <w:sz w:val="20"/>
                <w:szCs w:val="20"/>
                <w:shd w:val="clear" w:color="auto" w:fill="FFFFFF"/>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r w:rsidRPr="005B5EEE">
              <w:rPr>
                <w:rFonts w:ascii="Sylfaen" w:hAnsi="Sylfaen" w:cs="Sylfaen"/>
                <w:color w:val="000000"/>
                <w:sz w:val="20"/>
                <w:szCs w:val="20"/>
                <w:lang w:val="ka-GE"/>
              </w:rPr>
              <w:t>0712.3.1 შრომის უსაფრთხოებისა და გარემოსდაცვითი ტექნოლოგიები</w:t>
            </w:r>
            <w:r w:rsidRPr="005B5EEE">
              <w:rPr>
                <w:rFonts w:ascii="Sylfaen" w:hAnsi="Sylfaen" w:cs="Sylfaen"/>
                <w:color w:val="000000"/>
                <w:sz w:val="20"/>
                <w:szCs w:val="20"/>
                <w:lang w:val="ka-GE" w:eastAsia="en-US"/>
              </w:rPr>
              <w:t xml:space="preserve"> Labour Protection end Environmental Technolog</w:t>
            </w:r>
            <w:r w:rsidRPr="005B5EEE">
              <w:rPr>
                <w:rFonts w:ascii="Sylfaen" w:hAnsi="Sylfaen" w:cs="Sylfaen"/>
                <w:color w:val="000000"/>
                <w:sz w:val="20"/>
                <w:szCs w:val="20"/>
                <w:lang w:eastAsia="en-US"/>
              </w:rPr>
              <w:t>y</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0713 ელექტრობა და ენერგია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Electricity and Energy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სამრეწველო და კომერციულ საწარმოებში, ასევე საყოფაცხოვრებო პირობებში ელექტროგაყვანილობისა და ელექტრომოწყობილობების დაყენებას,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შენარჩუნებას, შეკეთებას და ხარვეზის დიაგნოსტირებას. </w:t>
            </w: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შეისწავლის თბური და ელექტრული ენერგიების წარმოების, გადაცემის, განაწილების და სხვა ენერგიებად გარდაქმნის ტექნოლოგიებს, ენერგეტიკული დანადგარების და მოწყობილობების მონტაჟს, გამართვას, გამოცდას და ექსპლუატაციას. ენერგეტიკის ეკოლოგიურ და ეკონომიკურ ასპექტებს, ენერგიის არატრადიციულ წყაროებს და ენერგოეფექტურ ტექნოლოგიებს.</w:t>
            </w:r>
          </w:p>
          <w:p w:rsidR="0086398F" w:rsidRPr="005B5EEE" w:rsidRDefault="0086398F" w:rsidP="005B5EEE">
            <w:pPr>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The study of installing, maintaining, repairing and diagnosing faults in electrical wiring and related equipment in domestic, commercial and industrial establishments. Installation and maintenance of overhead and underground electrical power distribution networks is included. Energy is the study of energy generation. </w:t>
            </w:r>
            <w:r w:rsidRPr="005B5EEE">
              <w:rPr>
                <w:rFonts w:ascii="Sylfaen" w:hAnsi="Sylfaen" w:cs="Sylfaen"/>
                <w:color w:val="000000"/>
                <w:sz w:val="20"/>
                <w:szCs w:val="20"/>
              </w:rPr>
              <w:t>Studies thermal and electrical energy production, Transmission, distribution and transforming into other energy technologies, Installation and exploitation of energy equipment. Ecological and economic aspects of energy, non-traditional sources of energy and energy efficient technologies.</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0713.1.1 ენერგეტიკა და ელექტროინჟინერია</w:t>
            </w:r>
            <w:r w:rsidRPr="005B5EEE">
              <w:rPr>
                <w:rFonts w:ascii="Sylfaen" w:hAnsi="Sylfaen" w:cs="Sylfaen"/>
                <w:color w:val="000000"/>
                <w:sz w:val="20"/>
                <w:szCs w:val="20"/>
                <w:lang w:val="ka-GE" w:eastAsia="en-US"/>
              </w:rPr>
              <w:t xml:space="preserve">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Energy and </w:t>
            </w:r>
            <w:r w:rsidRPr="005B5EEE">
              <w:rPr>
                <w:rFonts w:ascii="Sylfaen" w:hAnsi="Sylfaen" w:cs="Sylfaen"/>
                <w:color w:val="000000"/>
                <w:sz w:val="20"/>
                <w:szCs w:val="20"/>
              </w:rPr>
              <w:t>E</w:t>
            </w:r>
            <w:r w:rsidRPr="005B5EEE">
              <w:rPr>
                <w:rFonts w:ascii="Sylfaen" w:hAnsi="Sylfaen" w:cs="Sylfaen"/>
                <w:color w:val="000000"/>
                <w:sz w:val="20"/>
                <w:szCs w:val="20"/>
                <w:lang w:val="ka-GE"/>
              </w:rPr>
              <w:t>lectrical</w:t>
            </w:r>
            <w:r w:rsidRPr="005B5EEE">
              <w:rPr>
                <w:rFonts w:ascii="Sylfaen" w:hAnsi="Sylfaen" w:cs="Sylfaen"/>
                <w:color w:val="000000"/>
                <w:sz w:val="20"/>
                <w:szCs w:val="20"/>
                <w:lang w:val="ka-GE" w:eastAsia="en-US"/>
              </w:rPr>
              <w:t xml:space="preserve">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ngineering </w:t>
            </w:r>
          </w:p>
          <w:p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 xml:space="preserve">0713.1.2 ელექტროინჟინერია Electrical </w:t>
            </w:r>
            <w:r w:rsidRPr="005B5EEE">
              <w:rPr>
                <w:rFonts w:ascii="Sylfaen" w:hAnsi="Sylfaen" w:cs="Sylfaen"/>
                <w:b w:val="0"/>
                <w:bCs w:val="0"/>
                <w:color w:val="000000"/>
                <w:sz w:val="20"/>
                <w:szCs w:val="20"/>
              </w:rPr>
              <w:t>E</w:t>
            </w:r>
            <w:r w:rsidRPr="005B5EEE">
              <w:rPr>
                <w:rFonts w:ascii="Sylfaen" w:hAnsi="Sylfaen" w:cs="Sylfaen"/>
                <w:b w:val="0"/>
                <w:bCs w:val="0"/>
                <w:color w:val="000000"/>
                <w:sz w:val="20"/>
                <w:szCs w:val="20"/>
                <w:lang w:val="ka-GE"/>
              </w:rPr>
              <w:t xml:space="preserve">ngineering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0713.2.1 თბოენერგეტიკა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Termal </w:t>
            </w:r>
            <w:r w:rsidRPr="005B5EEE">
              <w:rPr>
                <w:rFonts w:ascii="Sylfaen" w:hAnsi="Sylfaen" w:cs="Sylfaen"/>
                <w:color w:val="000000"/>
                <w:sz w:val="20"/>
                <w:szCs w:val="20"/>
              </w:rPr>
              <w:t>P</w:t>
            </w:r>
            <w:r w:rsidRPr="005B5EEE">
              <w:rPr>
                <w:rFonts w:ascii="Sylfaen" w:hAnsi="Sylfaen" w:cs="Sylfaen"/>
                <w:color w:val="000000"/>
                <w:sz w:val="20"/>
                <w:szCs w:val="20"/>
                <w:lang w:val="ka-GE"/>
              </w:rPr>
              <w:t xml:space="preserve">ower </w:t>
            </w:r>
            <w:r w:rsidRPr="005B5EEE">
              <w:rPr>
                <w:rFonts w:ascii="Sylfaen" w:hAnsi="Sylfaen" w:cs="Sylfaen"/>
                <w:color w:val="000000"/>
                <w:sz w:val="20"/>
                <w:szCs w:val="20"/>
              </w:rPr>
              <w:t>E</w:t>
            </w:r>
            <w:r w:rsidRPr="005B5EEE">
              <w:rPr>
                <w:rFonts w:ascii="Sylfaen" w:hAnsi="Sylfaen" w:cs="Sylfaen"/>
                <w:color w:val="000000"/>
                <w:sz w:val="20"/>
                <w:szCs w:val="20"/>
                <w:lang w:val="ka-GE"/>
              </w:rPr>
              <w:t>nergy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0713.2.2 ჰიდროენერგეტიკა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Hydro </w:t>
            </w:r>
            <w:r w:rsidRPr="005B5EEE">
              <w:rPr>
                <w:rFonts w:ascii="Sylfaen" w:hAnsi="Sylfaen" w:cs="Sylfaen"/>
                <w:color w:val="000000"/>
                <w:sz w:val="20"/>
                <w:szCs w:val="20"/>
              </w:rPr>
              <w:t>P</w:t>
            </w:r>
            <w:r w:rsidRPr="005B5EEE">
              <w:rPr>
                <w:rFonts w:ascii="Sylfaen" w:hAnsi="Sylfaen" w:cs="Sylfaen"/>
                <w:color w:val="000000"/>
                <w:sz w:val="20"/>
                <w:szCs w:val="20"/>
                <w:lang w:val="ka-GE"/>
              </w:rPr>
              <w:t xml:space="preserve">ower </w:t>
            </w:r>
            <w:r w:rsidRPr="005B5EEE">
              <w:rPr>
                <w:rFonts w:ascii="Sylfaen" w:hAnsi="Sylfaen" w:cs="Sylfaen"/>
                <w:color w:val="000000"/>
                <w:sz w:val="20"/>
                <w:szCs w:val="20"/>
              </w:rPr>
              <w:t>E</w:t>
            </w:r>
            <w:r w:rsidRPr="005B5EEE">
              <w:rPr>
                <w:rFonts w:ascii="Sylfaen" w:hAnsi="Sylfaen" w:cs="Sylfaen"/>
                <w:color w:val="000000"/>
                <w:sz w:val="20"/>
                <w:szCs w:val="20"/>
                <w:lang w:val="ka-GE"/>
              </w:rPr>
              <w:t>nergy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0713.2.3 ელექტროენერგეტიკა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 xml:space="preserve">Electric Power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0713.2.4 ელექტროტექნიკა და სამრეწველო ელექტრონიკა </w:t>
            </w:r>
            <w:r w:rsidRPr="005B5EEE">
              <w:rPr>
                <w:rFonts w:ascii="Sylfaen" w:hAnsi="Sylfaen" w:cs="Sylfaen"/>
                <w:color w:val="000000"/>
                <w:sz w:val="20"/>
                <w:szCs w:val="20"/>
                <w:lang w:val="ka-GE" w:eastAsia="en-US"/>
              </w:rPr>
              <w:t xml:space="preserve">Electrical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quipments and </w:t>
            </w:r>
            <w:r w:rsidRPr="005B5EEE">
              <w:rPr>
                <w:rFonts w:ascii="Sylfaen" w:hAnsi="Sylfaen" w:cs="Sylfaen"/>
                <w:color w:val="000000"/>
                <w:sz w:val="20"/>
                <w:szCs w:val="20"/>
                <w:lang w:eastAsia="en-US"/>
              </w:rPr>
              <w:t>I</w:t>
            </w:r>
            <w:r w:rsidRPr="005B5EEE">
              <w:rPr>
                <w:rFonts w:ascii="Sylfaen" w:hAnsi="Sylfaen" w:cs="Sylfaen"/>
                <w:color w:val="000000"/>
                <w:sz w:val="20"/>
                <w:szCs w:val="20"/>
                <w:lang w:val="ka-GE" w:eastAsia="en-US"/>
              </w:rPr>
              <w:t xml:space="preserve">ndustrial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lectronics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eastAsia="en-US"/>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lastRenderedPageBreak/>
              <w:t>0713.3.1 ელექტროობა</w:t>
            </w:r>
            <w:r w:rsidRPr="005B5EEE">
              <w:rPr>
                <w:rFonts w:ascii="Sylfaen" w:hAnsi="Sylfaen" w:cs="Sylfaen"/>
                <w:color w:val="000000"/>
                <w:sz w:val="20"/>
                <w:szCs w:val="20"/>
                <w:lang w:val="ka-GE" w:eastAsia="en-US"/>
              </w:rPr>
              <w:t xml:space="preserve"> Electricity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0713.3.2 ჰაერის კონდიცირება</w:t>
            </w:r>
            <w:r w:rsidRPr="005B5EEE">
              <w:rPr>
                <w:rFonts w:ascii="Sylfaen" w:hAnsi="Sylfaen" w:cs="Sylfaen"/>
                <w:color w:val="000000"/>
                <w:sz w:val="20"/>
                <w:szCs w:val="20"/>
                <w:lang w:val="ka-GE" w:eastAsia="en-US"/>
              </w:rPr>
              <w:t xml:space="preserve"> Air Conditioning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i/>
                <w:iCs/>
                <w:color w:val="000000"/>
                <w:sz w:val="20"/>
                <w:szCs w:val="20"/>
                <w:lang w:val="ka-GE"/>
              </w:rPr>
            </w:pPr>
            <w:r>
              <w:rPr>
                <w:rFonts w:ascii="Sylfaen" w:hAnsi="Sylfaen" w:cs="Sylfaen"/>
                <w:color w:val="000000"/>
                <w:sz w:val="20"/>
                <w:szCs w:val="20"/>
                <w:lang w:val="ka-GE"/>
              </w:rPr>
              <w:t xml:space="preserve">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ind w:left="720" w:hanging="7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0714 ელექტრონიკა და ავტომატიზაცია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Electronics and Automation</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ელექტრონული მოწყობილობების, მანქანების/მექანიზმებისა და სისტემების დაგეგმვას, პროექტირებას, განვითარებას,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შენარჩუნებას და მონიტორინგს. მოიცავს კომპიუტერებისა და საკომუნიკაციო მოწყობილობების პროექტირებას.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The study of planning, designing, developing, maintaining and monitoring electronic equipment, machinery and systems. It includes designing computers and equipment for communication.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0714.1.1 ელექტრონული ინჟინერია Electronic Engineering</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0714.1.2 კომპიუტერული ინჟინერია Computer Engineering</w:t>
            </w:r>
          </w:p>
          <w:p w:rsidR="0086398F" w:rsidRPr="005B5EEE" w:rsidRDefault="0086398F" w:rsidP="005B5EEE">
            <w:pPr>
              <w:pStyle w:val="Default"/>
              <w:rPr>
                <w:rFonts w:ascii="Sylfaen" w:eastAsia="MS Mincho" w:hAnsi="Sylfaen"/>
                <w:sz w:val="20"/>
                <w:szCs w:val="20"/>
                <w:lang w:val="ka-GE"/>
              </w:rPr>
            </w:pPr>
            <w:r w:rsidRPr="005B5EEE">
              <w:rPr>
                <w:rFonts w:ascii="Sylfaen" w:eastAsia="MS Mincho" w:hAnsi="Sylfaen" w:cs="Sylfaen"/>
                <w:sz w:val="20"/>
                <w:szCs w:val="20"/>
                <w:lang w:val="ka-GE"/>
              </w:rPr>
              <w:t xml:space="preserve">0714.1.3 ტელეკომუნიკაცია Telecommunication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0714.1.4 </w:t>
            </w:r>
            <w:r w:rsidRPr="005B5EEE">
              <w:rPr>
                <w:rFonts w:ascii="Sylfaen" w:hAnsi="Sylfaen" w:cs="Sylfaen"/>
                <w:color w:val="000000"/>
                <w:sz w:val="20"/>
                <w:szCs w:val="20"/>
                <w:lang w:val="ka-GE" w:eastAsia="en-US"/>
              </w:rPr>
              <w:t xml:space="preserve">ხელსაწყოთმშენებლობა, </w:t>
            </w:r>
            <w:r w:rsidRPr="005B5EEE">
              <w:rPr>
                <w:rFonts w:ascii="Sylfaen" w:hAnsi="Sylfaen" w:cs="Sylfaen"/>
                <w:color w:val="000000"/>
                <w:sz w:val="20"/>
                <w:szCs w:val="20"/>
                <w:lang w:val="ka-GE"/>
              </w:rPr>
              <w:t>ავტომატიზაცია და მართვის სისტემების ინჟინერია Instrumentation,</w:t>
            </w:r>
            <w:r w:rsidRPr="005B5EEE">
              <w:rPr>
                <w:rFonts w:ascii="Sylfaen" w:hAnsi="Sylfaen" w:cs="Sylfaen"/>
                <w:color w:val="000000"/>
                <w:sz w:val="20"/>
                <w:szCs w:val="20"/>
                <w:lang w:val="ka-GE" w:eastAsia="en-US"/>
              </w:rPr>
              <w:t xml:space="preserve"> Automation and Control Systems Engineering </w:t>
            </w:r>
          </w:p>
        </w:tc>
        <w:tc>
          <w:tcPr>
            <w:tcW w:w="3060" w:type="dxa"/>
            <w:gridSpan w:val="2"/>
          </w:tcPr>
          <w:p w:rsidR="0086398F" w:rsidRPr="005B5EEE" w:rsidRDefault="0086398F" w:rsidP="005B5EEE">
            <w:pPr>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0714.2.1 ავტომატიზაცია და მართვის სისტემები</w:t>
            </w:r>
          </w:p>
          <w:p w:rsidR="0086398F" w:rsidRPr="005B5EEE" w:rsidRDefault="0086398F" w:rsidP="005B5EEE">
            <w:pPr>
              <w:ind w:right="23"/>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Automation and Control Systems</w:t>
            </w:r>
          </w:p>
          <w:p w:rsidR="0086398F" w:rsidRPr="005B5EEE" w:rsidRDefault="0086398F" w:rsidP="005B5EEE">
            <w:pPr>
              <w:ind w:right="23"/>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0714.2.2 საზომი სისტემები, ხარისხის კონტროლისა და უზრუნველყოფის ტექნოლოგიები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Measuring systems, quality control and assurance technologies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 </w:t>
            </w:r>
          </w:p>
        </w:tc>
        <w:tc>
          <w:tcPr>
            <w:tcW w:w="3780" w:type="dxa"/>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0714.3.1 ელექტრონული მოწყობილობების ექსპლუატაცია</w:t>
            </w:r>
            <w:r>
              <w:rPr>
                <w:rFonts w:ascii="Sylfaen" w:hAnsi="Sylfaen" w:cs="Sylfaen"/>
                <w:color w:val="000000"/>
                <w:sz w:val="20"/>
                <w:szCs w:val="20"/>
                <w:lang w:val="ka-GE"/>
              </w:rPr>
              <w:t xml:space="preserve">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Electronic Equipments Maintenance</w:t>
            </w:r>
          </w:p>
          <w:p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eastAsia="en-US"/>
              </w:rPr>
              <w:t>0714.3.2 ტელეკომუნიკაცია Telecommunication</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0715 მექანიკა და ლითონის საქმე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Mechanics and Metal Trades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მანქანების, მექანიკური საწარმოებისა და სისტემების, ასევე, ლითონის და ლითონის პროდუქციის დაგეგმვას, პროექტირებას, განვითარებას, წარმოებას, შენარჩუნებასა და მონიტორინგს. ის მოიცავს პროდუქციის წარმოებისა და მომსახურებისთვის განკუთვნილი მანქანა-დანადგარების პროექტირებასა და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შენარჩუნებას. ეს დეტალური სფერო ფოკუსირებულია მანქანებზე/მოწყობილობებზე, მექანიკურ სისტემებსა და ლითონის პროდუქციაზე.</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The study of planning, designing, developing, producing, maintaining and monitoring machines, mechanical plants and systems metal and metal products. It includes designing and maintaining machines which produce goods and services. The focus of study in this detailed field is machines, mechanical systems and metal products.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179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0715.1.1 მექანიკის ინჟინერია ან/და ტექნოლოგია </w:t>
            </w:r>
            <w:r w:rsidRPr="005B5EEE">
              <w:rPr>
                <w:rFonts w:ascii="Sylfaen" w:hAnsi="Sylfaen" w:cs="Sylfaen"/>
                <w:color w:val="000000"/>
                <w:sz w:val="20"/>
                <w:szCs w:val="20"/>
                <w:lang w:val="ka-GE" w:eastAsia="en-US"/>
              </w:rPr>
              <w:t xml:space="preserve">Mechanical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and/or</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Technology</w:t>
            </w:r>
          </w:p>
          <w:p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rPr>
            </w:pPr>
            <w:r w:rsidRPr="005B5EEE">
              <w:rPr>
                <w:rFonts w:ascii="Sylfaen" w:hAnsi="Sylfaen" w:cs="Sylfaen"/>
                <w:b w:val="0"/>
                <w:bCs w:val="0"/>
                <w:color w:val="000000"/>
                <w:sz w:val="20"/>
                <w:szCs w:val="20"/>
                <w:lang w:val="ka-GE"/>
              </w:rPr>
              <w:t xml:space="preserve">0715.1.2 მეტალურგია Metallurgy </w:t>
            </w:r>
          </w:p>
          <w:p w:rsidR="0086398F" w:rsidRPr="005B5EEE" w:rsidRDefault="0086398F" w:rsidP="005B5EEE">
            <w:pPr>
              <w:pStyle w:val="Heading1"/>
              <w:shd w:val="clear" w:color="auto" w:fill="FFFFFF"/>
              <w:spacing w:before="0" w:beforeAutospacing="0" w:after="0" w:afterAutospacing="0"/>
              <w:rPr>
                <w:rFonts w:ascii="Sylfaen" w:hAnsi="Sylfaen" w:cs="Sylfaen"/>
                <w:color w:val="000000"/>
                <w:sz w:val="20"/>
                <w:szCs w:val="20"/>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0715.3.1 მექანიკა</w:t>
            </w:r>
            <w:r w:rsidRPr="005B5EEE">
              <w:rPr>
                <w:rFonts w:ascii="Sylfaen" w:hAnsi="Sylfaen" w:cs="Sylfaen"/>
                <w:color w:val="000000"/>
                <w:sz w:val="20"/>
                <w:szCs w:val="20"/>
                <w:lang w:val="ka-GE" w:eastAsia="en-US"/>
              </w:rPr>
              <w:t xml:space="preserve"> Mechanics</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0715.3.2 შედუღება </w:t>
            </w:r>
            <w:r w:rsidRPr="005B5EEE">
              <w:rPr>
                <w:rFonts w:ascii="Sylfaen" w:hAnsi="Sylfaen" w:cs="Sylfaen"/>
                <w:color w:val="000000"/>
                <w:sz w:val="20"/>
                <w:szCs w:val="20"/>
                <w:lang w:val="ka-GE" w:eastAsia="en-US"/>
              </w:rPr>
              <w:t>Welding</w:t>
            </w:r>
            <w:r>
              <w:rPr>
                <w:rFonts w:ascii="Sylfaen" w:hAnsi="Sylfaen" w:cs="Sylfaen"/>
                <w:color w:val="000000"/>
                <w:sz w:val="20"/>
                <w:szCs w:val="20"/>
                <w:lang w:val="ka-GE" w:eastAsia="en-US"/>
              </w:rPr>
              <w:t xml:space="preserve">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0715.3.3</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ლითონის დამუშავება Metal Trades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0716 ძრავიანი სატრანსპორტო საშუალებები, გემები და საჰაერო ხომალდები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Motor Vehicles, Ships and Aircraft</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807CA6">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ძრავიანი ტრანსპორტის (მათ შორის</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 დედამიწაზე მოძრავი მანქანები, სასოფლო-სამეურნეო მანქანები, გემები, მატარებლები, საფრენი აპარატები) დაპროექტებას, განვითარებას, წარმოებას, შენარჩუნება</w:t>
            </w:r>
            <w:r>
              <w:rPr>
                <w:rFonts w:ascii="Sylfaen" w:hAnsi="Sylfaen" w:cs="Sylfaen"/>
                <w:color w:val="000000"/>
                <w:sz w:val="20"/>
                <w:szCs w:val="20"/>
                <w:lang w:val="ka-GE" w:eastAsia="en-US"/>
              </w:rPr>
              <w:t>ს</w:t>
            </w:r>
            <w:r w:rsidRPr="005B5EEE">
              <w:rPr>
                <w:rFonts w:ascii="Sylfaen" w:hAnsi="Sylfaen" w:cs="Sylfaen"/>
                <w:color w:val="000000"/>
                <w:sz w:val="20"/>
                <w:szCs w:val="20"/>
                <w:lang w:val="ka-GE" w:eastAsia="en-US"/>
              </w:rPr>
              <w:t xml:space="preserve">, ხარვეზების დიაგნოსტიკას, რემონტსა და მომსახურებას. </w:t>
            </w: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The study of designing, developing, producing, maintaining, diagnosing faults in, repairing and servicing motor vehicles, including earth moving equipment and agriculture machines, ships, trains and aircraft.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8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0716.1.1 სატრანსპორტო საშუალებების ინჟინერია/ტრანსპორტის ინჟინერია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V</w:t>
            </w:r>
            <w:r w:rsidRPr="005B5EEE">
              <w:rPr>
                <w:rFonts w:ascii="Sylfaen" w:hAnsi="Sylfaen" w:cs="Sylfaen"/>
                <w:color w:val="000000"/>
                <w:sz w:val="20"/>
                <w:szCs w:val="20"/>
                <w:lang w:val="ka-GE" w:eastAsia="en-US"/>
              </w:rPr>
              <w:t>ehicle</w:t>
            </w:r>
            <w:r>
              <w:rPr>
                <w:rFonts w:ascii="Sylfaen" w:hAnsi="Sylfaen" w:cs="Sylfaen"/>
                <w:color w:val="000000"/>
                <w:sz w:val="20"/>
                <w:szCs w:val="20"/>
                <w:lang w:val="ka-GE" w:eastAsia="en-US"/>
              </w:rPr>
              <w:t xml:space="preserve"> </w:t>
            </w:r>
            <w:r w:rsidRPr="005B5EEE">
              <w:rPr>
                <w:rFonts w:ascii="Sylfaen" w:hAnsi="Sylfaen" w:cs="Sylfaen"/>
                <w:color w:val="000000"/>
                <w:sz w:val="20"/>
                <w:szCs w:val="20"/>
                <w:shd w:val="clear" w:color="auto" w:fill="FFFFFF"/>
                <w:lang w:val="ka-GE" w:eastAsia="en-US"/>
              </w:rPr>
              <w:t>Engineering</w:t>
            </w:r>
            <w:r w:rsidRPr="005B5EEE">
              <w:rPr>
                <w:rFonts w:ascii="Sylfaen" w:hAnsi="Sylfaen" w:cs="Sylfaen"/>
                <w:color w:val="000000"/>
                <w:sz w:val="20"/>
                <w:szCs w:val="20"/>
                <w:lang w:val="ka-GE" w:eastAsia="en-US"/>
              </w:rPr>
              <w:t xml:space="preserve"> /Transport </w:t>
            </w:r>
            <w:r w:rsidRPr="005B5EEE">
              <w:rPr>
                <w:rFonts w:ascii="Sylfaen" w:hAnsi="Sylfaen" w:cs="Sylfaen"/>
                <w:color w:val="000000"/>
                <w:sz w:val="20"/>
                <w:szCs w:val="20"/>
                <w:shd w:val="clear" w:color="auto" w:fill="FFFFFF"/>
                <w:lang w:val="ka-GE" w:eastAsia="en-US"/>
              </w:rPr>
              <w:t>Engineering</w:t>
            </w:r>
            <w:r w:rsidRPr="005B5EEE">
              <w:rPr>
                <w:rFonts w:ascii="Sylfaen" w:hAnsi="Sylfaen" w:cs="Sylfaen"/>
                <w:color w:val="000000"/>
                <w:sz w:val="20"/>
                <w:szCs w:val="20"/>
                <w:lang w:val="ka-GE"/>
              </w:rPr>
              <w:t xml:space="preserve">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0716.1.2</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საზღვაო ინჟინერია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Marine</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 xml:space="preserve">Engineering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0716.1.3 </w:t>
            </w:r>
            <w:r w:rsidRPr="005B5EEE">
              <w:rPr>
                <w:rFonts w:ascii="Sylfaen" w:hAnsi="Sylfaen" w:cs="Sylfaen"/>
                <w:color w:val="000000"/>
                <w:sz w:val="20"/>
                <w:szCs w:val="20"/>
                <w:lang w:val="ka-GE" w:eastAsia="en-US"/>
              </w:rPr>
              <w:t>საავიაციო ინჟინერია</w:t>
            </w:r>
            <w:r w:rsidRPr="005B5EEE">
              <w:rPr>
                <w:rFonts w:ascii="Sylfaen" w:hAnsi="Sylfaen" w:cs="Sylfaen"/>
                <w:color w:val="000000"/>
                <w:sz w:val="20"/>
                <w:szCs w:val="20"/>
                <w:lang w:val="ka-GE"/>
              </w:rPr>
              <w:t xml:space="preserve"> Aeronautical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Engineering</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0716.1.4 საზღვაო ელექტროინჟინერია</w:t>
            </w:r>
            <w:r>
              <w:rPr>
                <w:rFonts w:ascii="Sylfaen" w:hAnsi="Sylfaen" w:cs="Sylfaen"/>
                <w:color w:val="000000"/>
                <w:sz w:val="20"/>
                <w:szCs w:val="20"/>
                <w:lang w:val="ka-GE"/>
              </w:rPr>
              <w:t xml:space="preserve"> </w:t>
            </w:r>
          </w:p>
          <w:p w:rsidR="0086398F" w:rsidRPr="005B5EEE" w:rsidRDefault="0086398F" w:rsidP="005B5EE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Marine Electrical Engineering</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0716.1.5 საავტომობილო ტრანსპორტის ინჟინერია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Automotive Enginerring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left"/>
              <w:rPr>
                <w:rFonts w:ascii="Sylfaen" w:hAnsi="Sylfaen" w:cs="Sylfaen"/>
                <w:color w:val="000000"/>
                <w:sz w:val="20"/>
                <w:szCs w:val="20"/>
                <w:lang w:val="ka-GE"/>
              </w:rPr>
            </w:pPr>
            <w:r w:rsidRPr="005B5EEE">
              <w:rPr>
                <w:rFonts w:ascii="Sylfaen" w:hAnsi="Sylfaen" w:cs="Sylfaen"/>
                <w:color w:val="000000"/>
                <w:sz w:val="20"/>
                <w:szCs w:val="20"/>
                <w:lang w:val="ka-GE"/>
              </w:rPr>
              <w:t>0716.1.6 სარკინიგზო ტრანსპორტის ინჟინერია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Railway Transport Engineering</w:t>
            </w:r>
          </w:p>
          <w:p w:rsidR="0086398F" w:rsidRPr="005B5EEE" w:rsidRDefault="0086398F" w:rsidP="005B5EE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p>
        </w:tc>
        <w:tc>
          <w:tcPr>
            <w:tcW w:w="2941"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0716.2.1 საჰაერო ხომალდის ტექნიკური ექსპლუატაცია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Aircraft Maintanance</w:t>
            </w: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tabs>
                <w:tab w:val="center" w:pos="4844"/>
                <w:tab w:val="right" w:pos="9689"/>
              </w:tabs>
              <w:ind w:firstLine="720"/>
              <w:jc w:val="left"/>
              <w:rPr>
                <w:rFonts w:ascii="Sylfaen" w:hAnsi="Sylfaen" w:cs="Sylfaen"/>
                <w:color w:val="000000"/>
                <w:sz w:val="20"/>
                <w:szCs w:val="20"/>
                <w:lang w:val="ka-GE"/>
              </w:rPr>
            </w:pPr>
          </w:p>
        </w:tc>
        <w:tc>
          <w:tcPr>
            <w:tcW w:w="3899"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0716.3.1 საჰაერო ხომალდების ტექნიკური მომსახურება Aircraft Maintenance</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0716.3.2 მსუბუქი ავტომობილის შეკეთება Vehicle </w:t>
            </w:r>
            <w:r w:rsidRPr="005B5EEE">
              <w:rPr>
                <w:rFonts w:ascii="Sylfaen" w:hAnsi="Sylfaen" w:cs="Sylfaen"/>
                <w:color w:val="000000"/>
                <w:sz w:val="20"/>
                <w:szCs w:val="20"/>
                <w:shd w:val="clear" w:color="auto" w:fill="FFFFFF"/>
                <w:lang w:val="ka-GE" w:eastAsia="en-US"/>
              </w:rPr>
              <w:t>Repair</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0716.3.3 სატვირთო ავტოტრანსპორტისა და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სპეცდანიშნულების ტექნიკის შეკეთება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Repairing of Trucks and Special Purpose Techniques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0716.3.4 ავტოსატრანსპორტო საშუალებების</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ძარას შეკეთება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Vehicles Body Repairing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0716.3.5 სარკინიგზო ძრავიანი ტრანსპორტი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Rail Motor Vehicles</w:t>
            </w:r>
          </w:p>
          <w:p w:rsidR="0086398F" w:rsidRPr="005B5EEE" w:rsidRDefault="0086398F" w:rsidP="005B5EEE">
            <w:pPr>
              <w:jc w:val="left"/>
              <w:rPr>
                <w:rFonts w:ascii="Sylfaen" w:hAnsi="Sylfaen" w:cs="Sylfaen"/>
                <w:color w:val="000000"/>
                <w:sz w:val="20"/>
                <w:szCs w:val="20"/>
              </w:rPr>
            </w:pPr>
            <w:r w:rsidRPr="005B5EEE">
              <w:rPr>
                <w:rFonts w:ascii="Sylfaen" w:hAnsi="Sylfaen" w:cs="Sylfaen"/>
                <w:color w:val="000000"/>
                <w:sz w:val="20"/>
                <w:szCs w:val="20"/>
                <w:lang w:val="ka-GE"/>
              </w:rPr>
              <w:t>0716.3.6 აგრომექანიზაცია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Agromechanization </w:t>
            </w: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tc>
      </w:tr>
      <w:tr w:rsidR="0086398F" w:rsidRPr="005B5EEE" w:rsidTr="00807CA6">
        <w:trPr>
          <w:trHeight w:val="24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0719 ინჟინერია და საინჟინრო საქმე</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Engineering and engineering trades</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not elsewhere classified</w:t>
            </w:r>
          </w:p>
        </w:tc>
      </w:tr>
      <w:tr w:rsidR="0086398F" w:rsidRPr="005B5EEE" w:rsidTr="00807CA6">
        <w:trPr>
          <w:trHeight w:val="7547"/>
        </w:trPr>
        <w:tc>
          <w:tcPr>
            <w:tcW w:w="1908" w:type="dxa"/>
            <w:vMerge/>
          </w:tcPr>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0719.1.1 საინჟინრო ფიზიკა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Engineering Physics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0719.1.2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საინჟინრო გეოდეზია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და გეოინფორმატიკა</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Geodesy and Geoinformatics Enginerring</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0719.1.3</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მასალათამცოდნეობა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Materials </w:t>
            </w:r>
            <w:r w:rsidRPr="005B5EEE">
              <w:rPr>
                <w:rFonts w:ascii="Sylfaen" w:hAnsi="Sylfaen" w:cs="Sylfaen"/>
                <w:color w:val="000000"/>
                <w:sz w:val="20"/>
                <w:szCs w:val="20"/>
              </w:rPr>
              <w:t>S</w:t>
            </w:r>
            <w:r w:rsidRPr="005B5EEE">
              <w:rPr>
                <w:rFonts w:ascii="Sylfaen" w:hAnsi="Sylfaen" w:cs="Sylfaen"/>
                <w:color w:val="000000"/>
                <w:sz w:val="20"/>
                <w:szCs w:val="20"/>
                <w:lang w:val="ka-GE"/>
              </w:rPr>
              <w:t xml:space="preserve">cience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0719.1.4 ელექტრული და ელექტრონული ინჟინერია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Electrical and </w:t>
            </w:r>
            <w:r w:rsidRPr="005B5EEE">
              <w:rPr>
                <w:rFonts w:ascii="Sylfaen" w:hAnsi="Sylfaen" w:cs="Sylfaen"/>
                <w:color w:val="000000"/>
                <w:sz w:val="20"/>
                <w:szCs w:val="20"/>
              </w:rPr>
              <w:t>E</w:t>
            </w:r>
            <w:r w:rsidRPr="005B5EEE">
              <w:rPr>
                <w:rFonts w:ascii="Sylfaen" w:hAnsi="Sylfaen" w:cs="Sylfaen"/>
                <w:color w:val="000000"/>
                <w:sz w:val="20"/>
                <w:szCs w:val="20"/>
                <w:lang w:val="ka-GE"/>
              </w:rPr>
              <w:t xml:space="preserve">lectronic </w:t>
            </w:r>
            <w:r w:rsidRPr="005B5EEE">
              <w:rPr>
                <w:rFonts w:ascii="Sylfaen" w:hAnsi="Sylfaen" w:cs="Sylfaen"/>
                <w:color w:val="000000"/>
                <w:sz w:val="20"/>
                <w:szCs w:val="20"/>
              </w:rPr>
              <w:t>E</w:t>
            </w:r>
            <w:r w:rsidRPr="005B5EEE">
              <w:rPr>
                <w:rFonts w:ascii="Sylfaen" w:hAnsi="Sylfaen" w:cs="Sylfaen"/>
                <w:color w:val="000000"/>
                <w:sz w:val="20"/>
                <w:szCs w:val="20"/>
                <w:lang w:val="ka-GE"/>
              </w:rPr>
              <w:t xml:space="preserve">ngineering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0719.1.5 ბიოსამედიცინო ინჟინერია Biomedical </w:t>
            </w:r>
            <w:r w:rsidRPr="005B5EEE">
              <w:rPr>
                <w:rFonts w:ascii="Sylfaen" w:hAnsi="Sylfaen" w:cs="Sylfaen"/>
                <w:color w:val="000000"/>
                <w:sz w:val="20"/>
                <w:szCs w:val="20"/>
              </w:rPr>
              <w:t>E</w:t>
            </w:r>
            <w:r w:rsidRPr="005B5EEE">
              <w:rPr>
                <w:rFonts w:ascii="Sylfaen" w:hAnsi="Sylfaen" w:cs="Sylfaen"/>
                <w:color w:val="000000"/>
                <w:sz w:val="20"/>
                <w:szCs w:val="20"/>
                <w:lang w:val="ka-GE"/>
              </w:rPr>
              <w:t>ngineering</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0719.1.6</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აგროინჟინერია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Agricultural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0719.1.7 სამრეწველო ინჟინერია და ტექნოლოგია</w:t>
            </w:r>
          </w:p>
          <w:p w:rsidR="0086398F" w:rsidRPr="005B5EEE" w:rsidRDefault="0086398F" w:rsidP="005B5EEE">
            <w:pPr>
              <w:jc w:val="left"/>
              <w:rPr>
                <w:rFonts w:ascii="Sylfaen" w:hAnsi="Sylfaen" w:cs="Sylfaen"/>
                <w:color w:val="000000"/>
                <w:sz w:val="20"/>
                <w:szCs w:val="20"/>
              </w:rPr>
            </w:pPr>
            <w:r w:rsidRPr="005B5EEE">
              <w:rPr>
                <w:rFonts w:ascii="Sylfaen" w:hAnsi="Sylfaen" w:cs="Sylfaen"/>
                <w:color w:val="000000"/>
                <w:sz w:val="20"/>
                <w:szCs w:val="20"/>
                <w:lang w:val="ka-GE"/>
              </w:rPr>
              <w:t xml:space="preserve">Industial Engineering and </w:t>
            </w:r>
            <w:r w:rsidRPr="005B5EEE">
              <w:rPr>
                <w:rFonts w:ascii="Sylfaen" w:hAnsi="Sylfaen" w:cs="Sylfaen"/>
                <w:color w:val="000000"/>
                <w:sz w:val="20"/>
                <w:szCs w:val="20"/>
              </w:rPr>
              <w:t>Technology</w:t>
            </w: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0719.1.8. საინჟინრო ლოგისტიკა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ngineering </w:t>
            </w:r>
            <w:r w:rsidRPr="005B5EEE">
              <w:rPr>
                <w:rFonts w:ascii="Sylfaen" w:hAnsi="Sylfaen" w:cs="Sylfaen"/>
                <w:color w:val="000000"/>
                <w:sz w:val="20"/>
                <w:szCs w:val="20"/>
                <w:lang w:eastAsia="en-US"/>
              </w:rPr>
              <w:t>L</w:t>
            </w:r>
            <w:r w:rsidRPr="005B5EEE">
              <w:rPr>
                <w:rFonts w:ascii="Sylfaen" w:hAnsi="Sylfaen" w:cs="Sylfaen"/>
                <w:color w:val="000000"/>
                <w:sz w:val="20"/>
                <w:szCs w:val="20"/>
                <w:lang w:val="ka-GE" w:eastAsia="en-US"/>
              </w:rPr>
              <w:t>ogistics</w:t>
            </w:r>
          </w:p>
          <w:p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0719.2.1 ელექტრომექანიკის ინჟინერია Electromechanical Engineering</w:t>
            </w: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0719.3.1 მექატრონიკა</w:t>
            </w:r>
            <w:r w:rsidRPr="005B5EEE">
              <w:rPr>
                <w:rFonts w:ascii="Sylfaen" w:hAnsi="Sylfaen" w:cs="Sylfaen"/>
                <w:color w:val="000000"/>
                <w:sz w:val="20"/>
                <w:szCs w:val="20"/>
                <w:lang w:val="ka-GE" w:eastAsia="en-US"/>
              </w:rPr>
              <w:t xml:space="preserve"> Mechatronics</w:t>
            </w:r>
          </w:p>
          <w:p w:rsidR="0086398F" w:rsidRPr="005B5EEE" w:rsidRDefault="0086398F" w:rsidP="005B5EEE">
            <w:pPr>
              <w:tabs>
                <w:tab w:val="left" w:pos="540"/>
              </w:tabs>
              <w:spacing w:before="100" w:beforeAutospacing="1" w:afterAutospacing="1"/>
              <w:ind w:right="9"/>
              <w:jc w:val="left"/>
              <w:outlineLvl w:val="0"/>
              <w:rPr>
                <w:rFonts w:ascii="Sylfaen" w:hAnsi="Sylfaen" w:cs="Sylfaen"/>
                <w:i/>
                <w:iCs/>
                <w:color w:val="000000"/>
                <w:sz w:val="20"/>
                <w:szCs w:val="20"/>
                <w:lang w:val="ka-GE"/>
              </w:rPr>
            </w:pPr>
          </w:p>
        </w:tc>
      </w:tr>
      <w:tr w:rsidR="0086398F" w:rsidRPr="001606DF" w:rsidTr="00807CA6">
        <w:trPr>
          <w:trHeight w:val="479"/>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072 წარმოება და გადამუშავება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Manufacturing and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rocessing</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0721 სურსათის გადამუშავება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Food Processing</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საკვები პროდუქტებისა და სასმელების გადამუშავება/წარმოებასა და შეფუთვას, ასევე საკვები პროდუქტების წარმოებისა და დისტრიბუციისას გამოყენებულ მოწყობილობებსა და პროცედურებს.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The study of processing and packaging of food and beverages, and the equipment and procedures used in the production and distribution of foods.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32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0721.1.1</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სასურსათო ტექნოლოგია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Food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echnology</w:t>
            </w:r>
          </w:p>
          <w:p w:rsidR="0086398F" w:rsidRPr="005B5EEE" w:rsidRDefault="0086398F" w:rsidP="005B5EEE">
            <w:pPr>
              <w:jc w:val="left"/>
              <w:rPr>
                <w:rFonts w:ascii="Sylfaen" w:hAnsi="Sylfaen" w:cs="Sylfaen"/>
                <w:color w:val="000000"/>
                <w:sz w:val="20"/>
                <w:szCs w:val="20"/>
                <w:lang w:val="ka-GE" w:eastAsia="en-US"/>
              </w:rPr>
            </w:pPr>
          </w:p>
          <w:p w:rsidR="0086398F" w:rsidRPr="005B5EEE" w:rsidRDefault="0086398F" w:rsidP="005B5EEE">
            <w:pPr>
              <w:jc w:val="left"/>
              <w:rPr>
                <w:rFonts w:ascii="Sylfaen" w:hAnsi="Sylfaen" w:cs="Sylfaen"/>
                <w:color w:val="000000"/>
                <w:sz w:val="20"/>
                <w:szCs w:val="20"/>
                <w:lang w:val="ka-GE" w:eastAsia="en-US"/>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rPr>
            </w:pP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0721.2.1 </w:t>
            </w:r>
            <w:r w:rsidRPr="005B5EEE">
              <w:rPr>
                <w:rFonts w:ascii="Sylfaen" w:hAnsi="Sylfaen" w:cs="Sylfaen"/>
                <w:color w:val="000000"/>
                <w:sz w:val="20"/>
                <w:szCs w:val="20"/>
                <w:lang w:val="ka-GE" w:eastAsia="en-US"/>
              </w:rPr>
              <w:t>სასმელების ტექნოლოგია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Beverage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 xml:space="preserve">echnology </w:t>
            </w:r>
          </w:p>
          <w:p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rPr>
              <w:t xml:space="preserve">0721.2.2 სურსათის უვნებლობა Food </w:t>
            </w:r>
            <w:r w:rsidRPr="005B5EEE">
              <w:rPr>
                <w:rFonts w:ascii="Sylfaen" w:hAnsi="Sylfaen" w:cs="Sylfaen"/>
                <w:color w:val="000000"/>
                <w:sz w:val="20"/>
                <w:szCs w:val="20"/>
              </w:rPr>
              <w:t>S</w:t>
            </w:r>
            <w:r w:rsidRPr="005B5EEE">
              <w:rPr>
                <w:rFonts w:ascii="Sylfaen" w:hAnsi="Sylfaen" w:cs="Sylfaen"/>
                <w:color w:val="000000"/>
                <w:sz w:val="20"/>
                <w:szCs w:val="20"/>
                <w:lang w:val="ka-GE"/>
              </w:rPr>
              <w:t>afety</w:t>
            </w: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i/>
                <w:iCs/>
                <w:color w:val="000000"/>
                <w:sz w:val="20"/>
                <w:szCs w:val="20"/>
                <w:lang w:val="ka-GE"/>
              </w:rPr>
            </w:pPr>
            <w:r w:rsidRPr="005B5EEE">
              <w:rPr>
                <w:rFonts w:ascii="Sylfaen" w:hAnsi="Sylfaen" w:cs="Sylfaen"/>
                <w:color w:val="000000"/>
                <w:sz w:val="20"/>
                <w:szCs w:val="20"/>
                <w:lang w:val="ka-GE"/>
              </w:rPr>
              <w:t xml:space="preserve"> 0721.3.1</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სასურსათო პროდუქტების წარმოება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Food Production</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rPr>
                <w:rFonts w:ascii="Sylfaen" w:hAnsi="Sylfaen" w:cs="Sylfaen"/>
                <w:color w:val="000000"/>
                <w:sz w:val="20"/>
                <w:szCs w:val="20"/>
                <w:lang w:val="ka-GE"/>
              </w:rPr>
            </w:pPr>
            <w:r w:rsidRPr="005B5EEE">
              <w:rPr>
                <w:rFonts w:ascii="Sylfaen" w:hAnsi="Sylfaen" w:cs="Sylfaen"/>
                <w:b/>
                <w:bCs/>
                <w:color w:val="000000"/>
                <w:sz w:val="20"/>
                <w:szCs w:val="20"/>
                <w:lang w:val="ka-GE" w:eastAsia="en-US"/>
              </w:rPr>
              <w:t xml:space="preserve">0722 </w:t>
            </w:r>
            <w:r w:rsidRPr="005B5EEE">
              <w:rPr>
                <w:rFonts w:ascii="Sylfaen" w:hAnsi="Sylfaen" w:cs="Sylfaen"/>
                <w:b/>
                <w:bCs/>
                <w:color w:val="000000"/>
                <w:sz w:val="20"/>
                <w:szCs w:val="20"/>
                <w:lang w:val="ka-GE"/>
              </w:rPr>
              <w:t xml:space="preserve">მასალები (ხე, ქაღალდი, პლასტმასი, მინა) </w:t>
            </w:r>
          </w:p>
          <w:p w:rsidR="0086398F" w:rsidRPr="005B5EEE" w:rsidRDefault="0086398F" w:rsidP="005B5EEE">
            <w:pPr>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Materials (glass, paper, plastic and wood) </w:t>
            </w:r>
          </w:p>
          <w:p w:rsidR="0086398F" w:rsidRPr="005B5EEE" w:rsidRDefault="0086398F" w:rsidP="005B5EEE">
            <w:pPr>
              <w:rPr>
                <w:rFonts w:ascii="Sylfaen" w:hAnsi="Sylfaen" w:cs="Sylfaen"/>
                <w:b/>
                <w:bCs/>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შეისწავლის მინის, ქაღალდის, პლასტმასის, ხის და სხვა მასალებისგან (ქვა, თიხა, ხელოვნური მასალები) დამზადებული პროდუქტების წარმოებას.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manufacturing of products in glass, paper, plastic, wood or other materials like stone, clay, artificial materials etc.</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0722.1.1 მასალების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(ხე, ქაღალდი, პლასტმასი, მინა, კერამიკა) საინჟინრო ტექნოლოგია</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Materials </w:t>
            </w:r>
            <w:r w:rsidRPr="005B5EEE">
              <w:rPr>
                <w:rFonts w:ascii="Sylfaen" w:hAnsi="Sylfaen" w:cs="Sylfaen"/>
                <w:b/>
                <w:bCs/>
                <w:color w:val="000000"/>
                <w:sz w:val="20"/>
                <w:szCs w:val="20"/>
                <w:lang w:val="ka-GE" w:eastAsia="en-US"/>
              </w:rPr>
              <w:t>(</w:t>
            </w:r>
            <w:r w:rsidRPr="005B5EEE">
              <w:rPr>
                <w:rFonts w:ascii="Sylfaen" w:hAnsi="Sylfaen" w:cs="Sylfaen"/>
                <w:color w:val="000000"/>
                <w:sz w:val="20"/>
                <w:szCs w:val="20"/>
                <w:lang w:val="ka-GE" w:eastAsia="en-US"/>
              </w:rPr>
              <w:t>Materials may be replaced with one of the following material: glass, ceramics, paper, plastic and wood)</w:t>
            </w:r>
            <w:r w:rsidRPr="005B5EEE">
              <w:rPr>
                <w:rFonts w:ascii="Sylfaen" w:hAnsi="Sylfaen" w:cs="Sylfaen"/>
                <w:b/>
                <w:bCs/>
                <w:color w:val="000000"/>
                <w:sz w:val="20"/>
                <w:szCs w:val="20"/>
                <w:lang w:val="ka-GE" w:eastAsia="en-US"/>
              </w:rPr>
              <w:t xml:space="preserve">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ngineering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echnology</w:t>
            </w: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widowControl w:val="0"/>
              <w:autoSpaceDE w:val="0"/>
              <w:autoSpaceDN w:val="0"/>
              <w:adjustRightInd w:val="0"/>
              <w:jc w:val="left"/>
              <w:rPr>
                <w:rFonts w:ascii="Sylfaen" w:hAnsi="Sylfaen" w:cs="Sylfaen"/>
                <w:strike/>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eastAsia="en-US"/>
              </w:rPr>
            </w:pPr>
          </w:p>
        </w:tc>
        <w:tc>
          <w:tcPr>
            <w:tcW w:w="3780" w:type="dxa"/>
          </w:tcPr>
          <w:p w:rsidR="0086398F" w:rsidRPr="005B5EEE" w:rsidRDefault="0086398F" w:rsidP="005B5EEE">
            <w:pPr>
              <w:tabs>
                <w:tab w:val="left" w:pos="540"/>
              </w:tabs>
              <w:ind w:right="9"/>
              <w:jc w:val="left"/>
              <w:rPr>
                <w:rFonts w:ascii="Sylfaen" w:hAnsi="Sylfaen" w:cs="Sylfaen"/>
                <w:i/>
                <w:iCs/>
                <w:color w:val="000000"/>
                <w:sz w:val="20"/>
                <w:szCs w:val="20"/>
                <w:lang w:val="ka-GE"/>
              </w:rPr>
            </w:pP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pStyle w:val="CommentText"/>
              <w:rPr>
                <w:rFonts w:ascii="Sylfaen" w:hAnsi="Sylfaen" w:cs="Sylfaen"/>
                <w:color w:val="000000"/>
                <w:sz w:val="20"/>
                <w:szCs w:val="20"/>
                <w:lang w:val="ka-GE"/>
              </w:rPr>
            </w:pPr>
            <w:r w:rsidRPr="005B5EEE">
              <w:rPr>
                <w:rFonts w:ascii="Sylfaen" w:hAnsi="Sylfaen" w:cs="Sylfaen"/>
                <w:b/>
                <w:bCs/>
                <w:color w:val="000000"/>
                <w:sz w:val="20"/>
                <w:szCs w:val="20"/>
                <w:lang w:val="ka-GE" w:eastAsia="en-US"/>
              </w:rPr>
              <w:t xml:space="preserve">0723 </w:t>
            </w:r>
            <w:r w:rsidRPr="005B5EEE">
              <w:rPr>
                <w:rFonts w:ascii="Sylfaen" w:hAnsi="Sylfaen" w:cs="Sylfaen"/>
                <w:b/>
                <w:bCs/>
                <w:color w:val="000000"/>
                <w:sz w:val="20"/>
                <w:szCs w:val="20"/>
                <w:lang w:val="ka-GE"/>
              </w:rPr>
              <w:t>ტექსტილი (ტანსაცმელი, ფეხსაცმელი და ტყავი)</w:t>
            </w:r>
            <w:r w:rsidRPr="005B5EEE">
              <w:rPr>
                <w:rFonts w:ascii="Sylfaen" w:hAnsi="Sylfaen" w:cs="Sylfaen"/>
                <w:color w:val="000000"/>
                <w:sz w:val="20"/>
                <w:szCs w:val="20"/>
                <w:lang w:val="ka-GE"/>
              </w:rPr>
              <w:t xml:space="preserve">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Textiles (Clothes, Footwear and Leather)</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საფეიქრო წარმოებას, ტექსტილისა და ტყავის პროდუქციას, ტანსაცმელსა და მასთან დაკავშირებულ პროდუქციასა და ფეხსაცმელს.</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w:t>
            </w:r>
            <w:r w:rsidRPr="005B5EEE">
              <w:rPr>
                <w:rFonts w:ascii="Sylfaen" w:hAnsi="Sylfaen" w:cs="Sylfaen"/>
                <w:b/>
                <w:bCs/>
                <w:color w:val="000000"/>
                <w:sz w:val="20"/>
                <w:szCs w:val="20"/>
                <w:lang w:val="ka-GE"/>
              </w:rPr>
              <w:t xml:space="preserve"> </w:t>
            </w:r>
            <w:r w:rsidRPr="005B5EEE">
              <w:rPr>
                <w:rFonts w:ascii="Sylfaen" w:hAnsi="Sylfaen" w:cs="Sylfaen"/>
                <w:color w:val="000000"/>
                <w:sz w:val="20"/>
                <w:szCs w:val="20"/>
                <w:lang w:val="ka-GE"/>
              </w:rPr>
              <w:t xml:space="preserve">the study of the manufacture of textiles, textile and leather products, clothing and related items, shoes and other forms of footwear. </w:t>
            </w:r>
          </w:p>
        </w:tc>
      </w:tr>
      <w:tr w:rsidR="0086398F" w:rsidRPr="005B5EEE" w:rsidTr="00807CA6">
        <w:trPr>
          <w:trHeight w:val="1975"/>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0723.1.1 ტექსტილის ტექნოლოგია /საინჟინრო ტექნოლოგია</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Textiles Technology/Engineering Technology</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0723.1.2 ტყავის ტექნოლოგია Leather Technology</w:t>
            </w:r>
          </w:p>
        </w:tc>
        <w:tc>
          <w:tcPr>
            <w:tcW w:w="3060" w:type="dxa"/>
            <w:gridSpan w:val="2"/>
          </w:tcPr>
          <w:p w:rsidR="0086398F" w:rsidRPr="005B5EEE" w:rsidRDefault="0086398F" w:rsidP="005B5EEE">
            <w:pPr>
              <w:jc w:val="left"/>
              <w:rPr>
                <w:rFonts w:ascii="Sylfaen" w:hAnsi="Sylfaen" w:cs="Sylfaen"/>
                <w:strike/>
                <w:color w:val="000000"/>
                <w:sz w:val="20"/>
                <w:szCs w:val="20"/>
                <w:lang w:val="ka-GE"/>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0723.3.1 ფეხსაცმლისა და ტყავის ნაკეთობათა წარმოება Production of Footwear and Leather Products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0723.3.2 სამკერვალო წარმოება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Sewing Industry</w:t>
            </w: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0724 სამთო საქმე და მოპოვება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Mining and Extraction</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მინერალების/სასარგებლო წიაღისეულის, გაზისა და ნავთობის მარაგების შეფასებასა და დედამიწის წიაღიდან მათი მოპოვების დაგეგმვას, განხორციელებასა და ხელმძღვანელობას.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assessing, planning, developing, and directing the extraction of minerals, oil and gas from the earth.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8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0724.1.1 სამთო და გეოინჟინერია Mining and Geoengineering</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0724.1.2 ნავთობისა და გაზის მოპვების ტექნოლოგია</w:t>
            </w:r>
            <w:r>
              <w:rPr>
                <w:rFonts w:ascii="Sylfaen" w:hAnsi="Sylfaen" w:cs="Sylfaen"/>
                <w:color w:val="000000"/>
                <w:sz w:val="20"/>
                <w:szCs w:val="20"/>
                <w:lang w:val="ka-GE"/>
              </w:rPr>
              <w:t xml:space="preserve">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Oil and Gas/</w:t>
            </w:r>
            <w:r w:rsidRPr="005B5EEE">
              <w:rPr>
                <w:rFonts w:ascii="Sylfaen" w:hAnsi="Sylfaen" w:cs="Sylfaen"/>
                <w:color w:val="000000"/>
                <w:sz w:val="20"/>
                <w:szCs w:val="20"/>
                <w:lang w:val="ka-GE" w:eastAsia="en-US"/>
              </w:rPr>
              <w:t xml:space="preserve">Petroleum Technology </w:t>
            </w: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0724.2.1 საინჟინრო გეოლოგია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Engineering geology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0724.3.1 სამთო საქმე</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Mining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0729 წარმოება და გადამუშავება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Manufacturing and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rocessing , not elsewhere classified</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tabs>
                <w:tab w:val="left" w:pos="540"/>
                <w:tab w:val="center" w:pos="4844"/>
                <w:tab w:val="right" w:pos="9689"/>
              </w:tabs>
              <w:autoSpaceDE w:val="0"/>
              <w:autoSpaceDN w:val="0"/>
              <w:adjustRightInd w:val="0"/>
              <w:ind w:right="23"/>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center" w:pos="4844"/>
                <w:tab w:val="right" w:pos="9689"/>
              </w:tabs>
              <w:autoSpaceDE w:val="0"/>
              <w:autoSpaceDN w:val="0"/>
              <w:adjustRightInd w:val="0"/>
              <w:ind w:right="23"/>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 არქიტექტურა და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მშენებლობა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Architecture and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onstruction</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0731 არქიტექტურა და ქალაქდაგეგმარება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Architecture and Town Planning</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არქიტექტურა შეისწავლის შენობის/ნაგებობის პროექტირების ხელოვნებას, მეცნიერებასა და ტექნიკას. ის მხედველობაში იღებს როგორც გამოყენებით (სტრუქტურის სტაბილურობა და შენობის ფუნქციურ-ეკონომიკური ეფექტიანობა), ასევე ესთეტიკურ მიზნებს. ქალაქდაგეგმარება შეისწავლის ქალაქის რეგულირებულ ზრდასა და გაუმჯობესებას როგორც ფუნქციური, ასევე ესთეტიკური თვალსაზრისით.</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tabs>
                <w:tab w:val="left" w:pos="2901"/>
              </w:tabs>
              <w:rPr>
                <w:rFonts w:ascii="Sylfaen" w:hAnsi="Sylfaen" w:cs="Sylfaen"/>
                <w:color w:val="000000"/>
                <w:sz w:val="20"/>
                <w:szCs w:val="20"/>
                <w:lang w:val="ka-GE" w:eastAsia="en-US"/>
              </w:rPr>
            </w:pPr>
            <w:r w:rsidRPr="005B5EEE">
              <w:rPr>
                <w:rFonts w:ascii="Sylfaen" w:hAnsi="Sylfaen" w:cs="Sylfaen"/>
                <w:color w:val="000000"/>
                <w:sz w:val="20"/>
                <w:szCs w:val="20"/>
                <w:lang w:val="ka-GE"/>
              </w:rPr>
              <w:t>Architecture is the study of the art, science and techniques of building design. It encompasses both utilitarian ends</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such as the soundness of the structure and the functional and economic efficiency of the building</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and aesthetic considerations. Town planning is the study of the regulated growth and improvement of towns in both functional and aesthetical points of view.</w:t>
            </w:r>
          </w:p>
        </w:tc>
      </w:tr>
      <w:tr w:rsidR="0086398F" w:rsidRPr="005B5EEE" w:rsidTr="00807CA6">
        <w:trPr>
          <w:trHeight w:val="83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0731.1.1 არქიტექტურა Architecture</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0731.1.2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ურბანული დაგეგმარება/ქალაქდაგეგმა</w:t>
            </w:r>
            <w:r>
              <w:rPr>
                <w:rFonts w:ascii="Sylfaen" w:hAnsi="Sylfaen" w:cs="Sylfaen"/>
                <w:color w:val="000000"/>
                <w:sz w:val="20"/>
                <w:szCs w:val="20"/>
                <w:lang w:val="ka-GE"/>
              </w:rPr>
              <w:t>-</w:t>
            </w:r>
            <w:r w:rsidRPr="005B5EEE">
              <w:rPr>
                <w:rFonts w:ascii="Sylfaen" w:hAnsi="Sylfaen" w:cs="Sylfaen"/>
                <w:color w:val="000000"/>
                <w:sz w:val="20"/>
                <w:szCs w:val="20"/>
                <w:lang w:val="ka-GE"/>
              </w:rPr>
              <w:t>რება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Urban Planning/</w:t>
            </w:r>
            <w:r w:rsidRPr="005B5EEE">
              <w:rPr>
                <w:rFonts w:ascii="Sylfaen" w:hAnsi="Sylfaen" w:cs="Sylfaen"/>
                <w:color w:val="000000"/>
                <w:lang w:val="ka-GE"/>
              </w:rPr>
              <w:t xml:space="preserve"> City </w:t>
            </w:r>
            <w:r w:rsidRPr="00807CA6">
              <w:rPr>
                <w:rFonts w:ascii="Sylfaen" w:hAnsi="Sylfaen" w:cs="Sylfaen"/>
                <w:color w:val="000000"/>
                <w:lang w:val="ka-GE"/>
              </w:rPr>
              <w:t>P</w:t>
            </w:r>
            <w:r w:rsidRPr="005B5EEE">
              <w:rPr>
                <w:rFonts w:ascii="Sylfaen" w:hAnsi="Sylfaen" w:cs="Sylfaen"/>
                <w:color w:val="000000"/>
                <w:lang w:val="ka-GE"/>
              </w:rPr>
              <w:t>lanning</w:t>
            </w:r>
            <w:r>
              <w:rPr>
                <w:rFonts w:ascii="Sylfaen" w:hAnsi="Sylfaen" w:cs="Sylfaen"/>
                <w:color w:val="000000"/>
                <w:lang w:val="ka-GE"/>
              </w:rPr>
              <w:t xml:space="preserve"> </w:t>
            </w:r>
          </w:p>
          <w:p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rPr>
              <w:t xml:space="preserve">0731.2.1 არქიტექტურაში ფერის და განათების დიზაინი </w:t>
            </w:r>
            <w:r w:rsidRPr="005B5EEE">
              <w:rPr>
                <w:rFonts w:ascii="Sylfaen" w:hAnsi="Sylfaen" w:cs="Sylfaen"/>
                <w:color w:val="000000"/>
                <w:sz w:val="20"/>
                <w:szCs w:val="20"/>
                <w:shd w:val="clear" w:color="auto" w:fill="FFFFFF"/>
                <w:lang w:val="ka-GE" w:eastAsia="en-US"/>
              </w:rPr>
              <w:t>Architectural Lighting and Color Design</w:t>
            </w:r>
          </w:p>
          <w:p w:rsidR="0086398F" w:rsidRPr="005B5EEE" w:rsidRDefault="0086398F" w:rsidP="005B5EEE">
            <w:pPr>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rPr>
              <w:t xml:space="preserve">0731.2.2 </w:t>
            </w:r>
            <w:r w:rsidRPr="005B5EEE">
              <w:rPr>
                <w:rFonts w:ascii="Sylfaen" w:hAnsi="Sylfaen" w:cs="Sylfaen"/>
                <w:color w:val="000000"/>
                <w:sz w:val="20"/>
                <w:szCs w:val="20"/>
                <w:shd w:val="clear" w:color="auto" w:fill="FFFFFF"/>
                <w:lang w:val="ka-GE" w:eastAsia="en-US"/>
              </w:rPr>
              <w:t>გარემოს დიზაინი</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Environmental</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Design</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 xml:space="preserve">0731.2.3 ლანდშაფტური არქიტექტურა Landscape </w:t>
            </w:r>
            <w:r w:rsidRPr="005B5EEE">
              <w:rPr>
                <w:rFonts w:ascii="Sylfaen" w:hAnsi="Sylfaen" w:cs="Sylfaen"/>
                <w:color w:val="000000"/>
                <w:sz w:val="20"/>
                <w:szCs w:val="20"/>
                <w:shd w:val="clear" w:color="auto" w:fill="FFFFFF"/>
                <w:lang w:eastAsia="en-US"/>
              </w:rPr>
              <w:t>A</w:t>
            </w:r>
            <w:r w:rsidRPr="005B5EEE">
              <w:rPr>
                <w:rFonts w:ascii="Sylfaen" w:hAnsi="Sylfaen" w:cs="Sylfaen"/>
                <w:color w:val="000000"/>
                <w:sz w:val="20"/>
                <w:szCs w:val="20"/>
                <w:shd w:val="clear" w:color="auto" w:fill="FFFFFF"/>
                <w:lang w:val="ka-GE" w:eastAsia="en-US"/>
              </w:rPr>
              <w:t>rchitecture </w:t>
            </w:r>
          </w:p>
          <w:p w:rsidR="0086398F" w:rsidRPr="005B5EEE" w:rsidRDefault="0086398F" w:rsidP="005B5EEE">
            <w:pPr>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3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0731.3.1 აზომვით-ტოპოგრაფიული სამუშაოს შესრულება Topography</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0732 მშენებლობა და სამოქალაქო ინჟინერია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Building and Civil Engineering</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მშენებლობა შეისწავლის საჯარო (საზოგადოებრივი), კომერციული, ინდუსტრიული და სახცოვრებელი სტრუქტურების (ასევე მათი აღჭურვის) მონტაჟის, აგებისა და მათი შენარჩუნების მეცნიერებას, ტექნოლოგიასა და ტექნიკას.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სამოქალაქო ინჟინერია შეისწავლის დიდი ზომის შენობა</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ნაგებობებისა და სტრუქტურების, მათ შორის სატრანსპორტო სისტემების, წყალმომარაგებისა და წყალარინების და ა.შ. დაგეგმვას, პროექტირებას, ტესტირებასა და მშენებლობის ხელმძღვანელობას.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Building is the study of the science, technology and techniques of assembling, erecting and maintaining public, commercial, industrial and residential structures and their fittings.</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Civil engineering is the study of planning, designing, testing and directing the construction of large scale buildings and structures, including systems for transport, water supply, sewage etc.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0732.1.1 მშენებლობის ინჟინერია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Construction Engineering</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0732.1.2 სამოქალაქო ინჟინერია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Civil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p>
        </w:tc>
        <w:tc>
          <w:tcPr>
            <w:tcW w:w="3060" w:type="dxa"/>
            <w:gridSpan w:val="2"/>
          </w:tcPr>
          <w:p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outlineLvl w:val="5"/>
              <w:rPr>
                <w:rFonts w:ascii="Sylfaen" w:hAnsi="Sylfaen" w:cs="Sylfaen"/>
                <w:color w:val="000000"/>
                <w:sz w:val="20"/>
                <w:szCs w:val="20"/>
                <w:lang w:val="ka-GE"/>
              </w:rPr>
            </w:pPr>
            <w:r w:rsidRPr="005B5EEE">
              <w:rPr>
                <w:rFonts w:ascii="Sylfaen" w:hAnsi="Sylfaen" w:cs="Sylfaen"/>
                <w:color w:val="000000"/>
                <w:sz w:val="20"/>
                <w:szCs w:val="20"/>
                <w:lang w:val="ka-GE"/>
              </w:rPr>
              <w:t>0732.2.1 წყალმომარაგებისა და წყალარინების ინჟინერია</w:t>
            </w:r>
          </w:p>
          <w:p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outlineLvl w:val="5"/>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Water Supply and Sewerage Engineering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0732.2.2 წყლის</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ინჟინერია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Water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ngineering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0732.3.1 წყალმომარაგების სისტემების ექსპლუატაცია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Water Supply Systems Maintenance</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0732.3.2 წყალარინების სისტემების ექსპლუატაცია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Water Sewage Systems</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Maintenance</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0732.3.3 სამშენებლო კონსტრუქციების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მოწყობა Building Construction Structures</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0732.3.4 კედლის დაფარვის სამუშაოები Wall Covering Works</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0732.3.5 იატაკისა და ფილის სამუშაოები Floor and Tile Works</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0732.3.6 საგზაო მშენებლობა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Road Construction</w:t>
            </w:r>
          </w:p>
          <w:p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eastAsia="en-US"/>
              </w:rPr>
              <w:t>0732.3.7</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სანტექნიკის სისტემების ექსპლუატაცია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rPr>
              <w:t>P</w:t>
            </w:r>
            <w:r w:rsidRPr="005B5EEE">
              <w:rPr>
                <w:rFonts w:ascii="Sylfaen" w:hAnsi="Sylfaen" w:cs="Sylfaen"/>
                <w:color w:val="000000"/>
                <w:sz w:val="20"/>
                <w:szCs w:val="20"/>
                <w:lang w:val="ka-GE"/>
              </w:rPr>
              <w:t>lumbing</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0739 არქიტექტურა და მშენებლობა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Architecture and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onstruction, not elsewhere classified</w:t>
            </w:r>
          </w:p>
        </w:tc>
      </w:tr>
      <w:tr w:rsidR="0086398F" w:rsidRPr="005B5EEE" w:rsidTr="00807CA6">
        <w:trPr>
          <w:trHeight w:val="10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0739.1.1 არქიტექტურის რესტავრაცია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Architectural </w:t>
            </w:r>
            <w:r w:rsidRPr="005B5EEE">
              <w:rPr>
                <w:rFonts w:ascii="Sylfaen" w:hAnsi="Sylfaen" w:cs="Sylfaen"/>
                <w:color w:val="000000"/>
                <w:sz w:val="20"/>
                <w:szCs w:val="20"/>
              </w:rPr>
              <w:t>R</w:t>
            </w:r>
            <w:r w:rsidRPr="005B5EEE">
              <w:rPr>
                <w:rFonts w:ascii="Sylfaen" w:hAnsi="Sylfaen" w:cs="Sylfaen"/>
                <w:color w:val="000000"/>
                <w:sz w:val="20"/>
                <w:szCs w:val="20"/>
                <w:lang w:val="ka-GE"/>
              </w:rPr>
              <w:t>estoration</w:t>
            </w: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078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Inter-disciplinary</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მოიცავს </w:t>
            </w:r>
            <w:r w:rsidRPr="005B5EEE">
              <w:rPr>
                <w:rFonts w:ascii="Sylfaen" w:hAnsi="Sylfaen" w:cs="Sylfaen"/>
                <w:b/>
                <w:bCs/>
                <w:color w:val="000000"/>
                <w:sz w:val="20"/>
                <w:szCs w:val="20"/>
                <w:lang w:val="ka-GE"/>
              </w:rPr>
              <w:t>ინჟინერიას, წარმოებას და მშენებლობას</w:t>
            </w:r>
            <w:r w:rsidRPr="005B5EEE">
              <w:rPr>
                <w:rFonts w:ascii="Sylfaen" w:hAnsi="Sylfaen" w:cs="Sylfaen"/>
                <w:b/>
                <w:bCs/>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involving Engineering, manufacturing and construction</w:t>
            </w:r>
          </w:p>
        </w:tc>
      </w:tr>
      <w:tr w:rsidR="0086398F" w:rsidRPr="005B5EEE" w:rsidTr="00807CA6">
        <w:trPr>
          <w:trHeight w:val="1115"/>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0788.1.1 მშენებლობის ინჟინერია და მენეჯმენტი Construction Engineering and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p>
        </w:tc>
      </w:tr>
      <w:tr w:rsidR="0086398F" w:rsidRPr="005B5EEE" w:rsidTr="00807CA6">
        <w:trPr>
          <w:trHeight w:val="545"/>
        </w:trPr>
        <w:tc>
          <w:tcPr>
            <w:tcW w:w="1908"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 სოფლის მეურნეობა,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მეტყევეობა,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მეთევზეობა,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ვეტერინარია Agriculture, </w:t>
            </w:r>
            <w:r w:rsidRPr="005B5EEE">
              <w:rPr>
                <w:rFonts w:ascii="Sylfaen" w:hAnsi="Sylfaen" w:cs="Sylfaen"/>
                <w:color w:val="000000"/>
                <w:sz w:val="20"/>
                <w:szCs w:val="20"/>
                <w:lang w:eastAsia="en-US"/>
              </w:rPr>
              <w:t>F</w:t>
            </w:r>
            <w:r w:rsidRPr="005B5EEE">
              <w:rPr>
                <w:rFonts w:ascii="Sylfaen" w:hAnsi="Sylfaen" w:cs="Sylfaen"/>
                <w:color w:val="000000"/>
                <w:sz w:val="20"/>
                <w:szCs w:val="20"/>
                <w:lang w:val="ka-GE" w:eastAsia="en-US"/>
              </w:rPr>
              <w:t>orestry,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lastRenderedPageBreak/>
              <w:t>F</w:t>
            </w:r>
            <w:r w:rsidRPr="005B5EEE">
              <w:rPr>
                <w:rFonts w:ascii="Sylfaen" w:hAnsi="Sylfaen" w:cs="Sylfaen"/>
                <w:color w:val="000000"/>
                <w:sz w:val="20"/>
                <w:szCs w:val="20"/>
                <w:lang w:val="ka-GE" w:eastAsia="en-US"/>
              </w:rPr>
              <w:t xml:space="preserve">isheries and </w:t>
            </w:r>
            <w:r w:rsidRPr="005B5EEE">
              <w:rPr>
                <w:rFonts w:ascii="Sylfaen" w:hAnsi="Sylfaen" w:cs="Sylfaen"/>
                <w:color w:val="000000"/>
                <w:sz w:val="20"/>
                <w:szCs w:val="20"/>
                <w:lang w:eastAsia="en-US"/>
              </w:rPr>
              <w:t>V</w:t>
            </w:r>
            <w:r w:rsidRPr="005B5EEE">
              <w:rPr>
                <w:rFonts w:ascii="Sylfaen" w:hAnsi="Sylfaen" w:cs="Sylfaen"/>
                <w:color w:val="000000"/>
                <w:sz w:val="20"/>
                <w:szCs w:val="20"/>
                <w:lang w:val="ka-GE" w:eastAsia="en-US"/>
              </w:rPr>
              <w:t>eterinary</w:t>
            </w:r>
          </w:p>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081 სოფლის მეურნეობა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Agriculture </w:t>
            </w:r>
          </w:p>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0811 მემცენარეობა და მეცხოველობა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Crop and livestock production</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მცენარეული კულტურების მოყვანს,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მოვლასა და მოსავლის აღებას, ასევე საძოვრების მოვლას, ცხოველების მოშენებას, კვებასა და მოვლას. ის მოიცავს აგრარული მეურნეობის მენეჯმენტსა და ფუნქციონირებას/შენარჩუნებას, ასევე გადაუმუშავებელი მცენარეული და ცხოველური პროდუქციის წარმოებას.</w:t>
            </w:r>
            <w:r>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growing, maintaining and harvesting crops and pastures, and grazing and managing animals. It includes the study of managing and maintaining farms and producing unprocessed plant and animal products</w:t>
            </w:r>
          </w:p>
        </w:tc>
      </w:tr>
      <w:tr w:rsidR="0086398F" w:rsidRPr="005B5EEE" w:rsidTr="00807CA6">
        <w:trPr>
          <w:trHeight w:val="100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0811.1.1 აგრონომია </w:t>
            </w:r>
            <w:r w:rsidRPr="005B5EEE">
              <w:rPr>
                <w:rFonts w:ascii="Sylfaen" w:hAnsi="Sylfaen" w:cs="Sylfaen"/>
                <w:color w:val="000000"/>
                <w:sz w:val="20"/>
                <w:szCs w:val="20"/>
                <w:lang w:val="ka-GE" w:eastAsia="en-US"/>
              </w:rPr>
              <w:t>Agronomy</w:t>
            </w:r>
          </w:p>
          <w:p w:rsidR="0086398F" w:rsidRPr="005B5EEE" w:rsidRDefault="0086398F" w:rsidP="005B5EEE">
            <w:pPr>
              <w:tabs>
                <w:tab w:val="center" w:pos="4844"/>
                <w:tab w:val="right" w:pos="9689"/>
              </w:tabs>
              <w:autoSpaceDE w:val="0"/>
              <w:autoSpaceDN w:val="0"/>
              <w:adjustRightInd w:val="0"/>
              <w:jc w:val="left"/>
              <w:rPr>
                <w:rFonts w:ascii="Sylfaen" w:hAnsi="Sylfaen" w:cs="Sylfaen"/>
                <w:color w:val="000000"/>
                <w:sz w:val="20"/>
                <w:szCs w:val="20"/>
                <w:lang w:val="ka-GE"/>
              </w:rPr>
            </w:pPr>
          </w:p>
          <w:p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tabs>
                <w:tab w:val="center" w:pos="4844"/>
                <w:tab w:val="right" w:pos="9689"/>
              </w:tabs>
              <w:autoSpaceDE w:val="0"/>
              <w:autoSpaceDN w:val="0"/>
              <w:adjustRightInd w:val="0"/>
              <w:jc w:val="left"/>
              <w:outlineLvl w:val="0"/>
              <w:rPr>
                <w:rFonts w:ascii="Sylfaen" w:hAnsi="Sylfaen" w:cs="Sylfaen"/>
                <w:color w:val="000000"/>
                <w:sz w:val="20"/>
                <w:szCs w:val="20"/>
                <w:lang w:val="ka-GE" w:eastAsia="en-US"/>
              </w:rPr>
            </w:pPr>
          </w:p>
          <w:p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0811.2.1 აგრობიოტექნოლოგია Agricultural Biotechology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0811.2.2 სამკურნალო მცენარეების მოყვანის ტექნოლოგია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Medicinal Plant Production</w:t>
            </w:r>
            <w:r w:rsidRPr="005B5EEE">
              <w:rPr>
                <w:rFonts w:ascii="Sylfaen" w:hAnsi="Sylfaen" w:cs="Sylfaen"/>
                <w:color w:val="000000"/>
                <w:sz w:val="20"/>
                <w:szCs w:val="20"/>
                <w:lang w:val="ka-GE"/>
              </w:rPr>
              <w:t xml:space="preserve"> technology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0811.2.3 მეცხოველეობა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Animal Husbandry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0811.2.4 ორგანული სოფლის მეურნეობა Organic Agriculture</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0811.2.5 აგრობიზნესის მენეჯმენტი </w:t>
            </w:r>
            <w:r w:rsidRPr="005B5EEE">
              <w:rPr>
                <w:rFonts w:ascii="Sylfaen" w:hAnsi="Sylfaen" w:cs="Sylfaen"/>
                <w:color w:val="000000"/>
                <w:sz w:val="20"/>
                <w:szCs w:val="20"/>
                <w:lang w:val="ka-GE" w:eastAsia="en-US"/>
              </w:rPr>
              <w:t>Agribusiness Management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0811.2.6 აგროეკოლოგია Agriecology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0811.2.7 სასოფლო-სამეურნეო ჰიდრომელიორაცია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Agricultural hydro-Melioration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0811.2.8 აგროტექნოლოგია </w:t>
            </w:r>
            <w:r w:rsidRPr="005B5EEE">
              <w:rPr>
                <w:rFonts w:ascii="Sylfaen" w:hAnsi="Sylfaen" w:cs="Sylfaen"/>
                <w:color w:val="000000"/>
                <w:sz w:val="20"/>
                <w:szCs w:val="20"/>
                <w:lang w:val="ka-GE" w:eastAsia="en-US"/>
              </w:rPr>
              <w:t>Agricultural Technology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0811.3.2 ბიომეურნეობა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Organic Farming</w:t>
            </w:r>
          </w:p>
          <w:p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0811.3.3 სოფლის მეურნეობა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Agriculture</w:t>
            </w:r>
            <w:r>
              <w:rPr>
                <w:rFonts w:ascii="Sylfaen" w:hAnsi="Sylfaen" w:cs="Sylfaen"/>
                <w:color w:val="000000"/>
                <w:sz w:val="20"/>
                <w:szCs w:val="20"/>
                <w:lang w:val="ka-GE"/>
              </w:rPr>
              <w:t xml:space="preserve"> </w:t>
            </w:r>
          </w:p>
          <w:p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0811.3.4 მეფუტკრეობა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Beekeeping</w:t>
            </w:r>
            <w:r>
              <w:rPr>
                <w:rFonts w:ascii="Sylfaen" w:hAnsi="Sylfaen" w:cs="Sylfaen"/>
                <w:color w:val="000000"/>
                <w:sz w:val="20"/>
                <w:szCs w:val="20"/>
                <w:lang w:val="ka-GE"/>
              </w:rPr>
              <w:t xml:space="preserve"> </w:t>
            </w:r>
          </w:p>
          <w:p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0811.3.5 მევენახეობა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Viticulture</w:t>
            </w:r>
            <w:r>
              <w:rPr>
                <w:rFonts w:ascii="Sylfaen" w:hAnsi="Sylfaen" w:cs="Sylfaen"/>
                <w:color w:val="000000"/>
                <w:sz w:val="20"/>
                <w:szCs w:val="20"/>
                <w:lang w:val="ka-GE"/>
              </w:rPr>
              <w:t xml:space="preserve"> </w:t>
            </w:r>
          </w:p>
          <w:p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0811.3.6 მებოსტნეობა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Horticulture</w:t>
            </w:r>
          </w:p>
          <w:p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0811.3.7 ცხენის მოვლა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Horse-Breeding</w:t>
            </w:r>
          </w:p>
        </w:tc>
      </w:tr>
      <w:tr w:rsidR="0086398F" w:rsidRPr="001606DF" w:rsidTr="00807CA6">
        <w:trPr>
          <w:trHeight w:val="324"/>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0812 მებაღეობა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Horticulture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მებაღეობის ტექნოლოგიებსა და მენეჯმენტს, მეყვავილეობას, სასათბურე მეთოდებს, სანერგეების მართვას, ლანდშაფტის მებაღეობას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და ა.შ.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horticultural technology and management, floriculture, greenhouse methods, nursery management, landscape gardening etc </w:t>
            </w:r>
          </w:p>
        </w:tc>
      </w:tr>
      <w:tr w:rsidR="0086398F" w:rsidRPr="005B5EEE" w:rsidTr="00807CA6">
        <w:trPr>
          <w:trHeight w:val="1175"/>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0812.1.1 საბაღო-საპარკო მეურნეობა Horticulture</w:t>
            </w:r>
            <w:r w:rsidRPr="005B5EEE">
              <w:rPr>
                <w:rFonts w:ascii="Sylfaen" w:hAnsi="Sylfaen" w:cs="Sylfaen"/>
                <w:color w:val="000000"/>
                <w:sz w:val="20"/>
                <w:szCs w:val="20"/>
                <w:lang w:val="ka-GE"/>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tc>
        <w:tc>
          <w:tcPr>
            <w:tcW w:w="3780" w:type="dxa"/>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color w:val="000000"/>
                <w:sz w:val="20"/>
                <w:szCs w:val="20"/>
              </w:rPr>
              <w:t xml:space="preserve">0812.3.1 </w:t>
            </w:r>
            <w:r w:rsidRPr="005B5EEE">
              <w:rPr>
                <w:rFonts w:ascii="Sylfaen" w:hAnsi="Sylfaen" w:cs="Sylfaen"/>
                <w:color w:val="000000"/>
                <w:sz w:val="20"/>
                <w:szCs w:val="20"/>
                <w:lang w:val="ka-GE"/>
              </w:rPr>
              <w:t>მებაღეობა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 xml:space="preserve">Horticulture </w:t>
            </w:r>
          </w:p>
          <w:p w:rsidR="0086398F" w:rsidRPr="005B5EEE" w:rsidRDefault="0086398F" w:rsidP="005B5EEE">
            <w:pPr>
              <w:tabs>
                <w:tab w:val="left" w:pos="540"/>
              </w:tabs>
              <w:ind w:right="9"/>
              <w:jc w:val="left"/>
              <w:rPr>
                <w:rFonts w:ascii="Sylfaen" w:hAnsi="Sylfaen" w:cs="Sylfaen"/>
                <w:color w:val="000000"/>
                <w:sz w:val="20"/>
                <w:szCs w:val="20"/>
                <w:lang w:val="ka-GE"/>
              </w:rPr>
            </w:pPr>
          </w:p>
        </w:tc>
      </w:tr>
      <w:tr w:rsidR="0086398F" w:rsidRPr="005B5EEE" w:rsidTr="00807CA6">
        <w:trPr>
          <w:trHeight w:val="45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0819 სოფლის მეურნეობა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Agriculture, not elsewhere classified</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50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34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082 მეტყევეობა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Forestry</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rPr>
                <w:rFonts w:ascii="Sylfaen" w:hAnsi="Sylfaen" w:cs="Sylfaen"/>
                <w:b/>
                <w:bCs/>
                <w:color w:val="000000"/>
                <w:sz w:val="20"/>
                <w:szCs w:val="20"/>
                <w:lang w:val="ka-GE"/>
              </w:rPr>
            </w:pPr>
            <w:r w:rsidRPr="005B5EEE">
              <w:rPr>
                <w:rFonts w:ascii="Sylfaen" w:hAnsi="Sylfaen" w:cs="Sylfaen"/>
                <w:b/>
                <w:bCs/>
                <w:color w:val="000000"/>
                <w:sz w:val="20"/>
                <w:szCs w:val="20"/>
                <w:lang w:val="ka-GE"/>
              </w:rPr>
              <w:t>0821 მეტყევეობა</w:t>
            </w:r>
            <w:r>
              <w:rPr>
                <w:rFonts w:ascii="Sylfaen" w:hAnsi="Sylfaen" w:cs="Sylfaen"/>
                <w:b/>
                <w:bCs/>
                <w:color w:val="000000"/>
                <w:sz w:val="20"/>
                <w:szCs w:val="20"/>
                <w:lang w:val="ka-GE"/>
              </w:rPr>
              <w:t xml:space="preserve"> </w:t>
            </w:r>
          </w:p>
          <w:p w:rsidR="0086398F" w:rsidRPr="005B5EEE" w:rsidRDefault="0086398F" w:rsidP="005B5EEE">
            <w:pPr>
              <w:rPr>
                <w:rFonts w:ascii="Sylfaen" w:hAnsi="Sylfaen" w:cs="Sylfaen"/>
                <w:b/>
                <w:bCs/>
                <w:color w:val="000000"/>
                <w:sz w:val="20"/>
                <w:szCs w:val="20"/>
                <w:lang w:val="ka-GE"/>
              </w:rPr>
            </w:pPr>
            <w:r w:rsidRPr="005B5EEE">
              <w:rPr>
                <w:rFonts w:ascii="Sylfaen" w:hAnsi="Sylfaen" w:cs="Sylfaen"/>
                <w:b/>
                <w:bCs/>
                <w:color w:val="000000"/>
                <w:sz w:val="20"/>
                <w:szCs w:val="20"/>
                <w:lang w:val="ka-GE"/>
              </w:rPr>
              <w:t>Forestry</w:t>
            </w:r>
          </w:p>
          <w:p w:rsidR="0086398F" w:rsidRPr="005B5EEE" w:rsidRDefault="0086398F" w:rsidP="005B5EEE">
            <w:pPr>
              <w:rPr>
                <w:rFonts w:ascii="Sylfaen" w:hAnsi="Sylfaen" w:cs="Sylfaen"/>
                <w:b/>
                <w:bCs/>
                <w:color w:val="000000"/>
                <w:sz w:val="20"/>
                <w:szCs w:val="20"/>
                <w:lang w:val="ka-GE"/>
              </w:rPr>
            </w:pP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ტყის გაშენებას, კულტივირებას, მოვლასა და მართვას, ასევე ნადირობას.</w:t>
            </w:r>
          </w:p>
          <w:p w:rsidR="0086398F" w:rsidRPr="005B5EEE" w:rsidRDefault="0086398F" w:rsidP="005B5EEE">
            <w:pPr>
              <w:rPr>
                <w:rFonts w:ascii="Sylfaen" w:hAnsi="Sylfaen" w:cs="Sylfaen"/>
                <w:color w:val="000000"/>
                <w:sz w:val="20"/>
                <w:szCs w:val="20"/>
                <w:lang w:val="ka-GE"/>
              </w:rPr>
            </w:pP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establishing, cultivating, harvesting and managing forests. It includes the study of hunting and trapping. </w:t>
            </w:r>
          </w:p>
        </w:tc>
      </w:tr>
      <w:tr w:rsidR="0086398F" w:rsidRPr="005B5EEE" w:rsidTr="00807CA6">
        <w:trPr>
          <w:trHeight w:val="1175"/>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0821.1.1 სატყეო საქმე Forestry</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0821.2.1 ტყის რესურსების მდგრადი მართვა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Sustainable Forest Management</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0821.2.2. სატყეო მეცნიერება</w:t>
            </w:r>
          </w:p>
          <w:p w:rsidR="0086398F" w:rsidRPr="005B5EEE" w:rsidRDefault="0086398F" w:rsidP="005B5EEE">
            <w:pPr>
              <w:jc w:val="left"/>
              <w:rPr>
                <w:rFonts w:ascii="Sylfaen" w:hAnsi="Sylfaen" w:cs="Sylfaen"/>
                <w:color w:val="000000"/>
                <w:sz w:val="20"/>
                <w:szCs w:val="20"/>
              </w:rPr>
            </w:pPr>
            <w:r w:rsidRPr="005B5EEE">
              <w:rPr>
                <w:rFonts w:ascii="Sylfaen" w:hAnsi="Sylfaen" w:cs="Sylfaen"/>
                <w:color w:val="000000"/>
                <w:sz w:val="20"/>
                <w:szCs w:val="20"/>
                <w:lang w:val="ka-GE"/>
              </w:rPr>
              <w:t>Forest Science</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strike/>
                <w:color w:val="000000"/>
                <w:sz w:val="20"/>
                <w:szCs w:val="20"/>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0821.3.1 სატყეო საქმე Forestry</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rPr>
            </w:pPr>
          </w:p>
        </w:tc>
      </w:tr>
      <w:tr w:rsidR="0086398F" w:rsidRPr="005B5EEE" w:rsidTr="00807CA6">
        <w:trPr>
          <w:trHeight w:val="454"/>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0829 მეტყევეობა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Forestry, not elsewhere classified</w:t>
            </w:r>
          </w:p>
        </w:tc>
      </w:tr>
      <w:tr w:rsidR="0086398F" w:rsidRPr="005B5EEE" w:rsidTr="00807CA6">
        <w:trPr>
          <w:trHeight w:val="32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083 მეთევზეობა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Fisheries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0831 მეთევზეობა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Fisheries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თევზისა და ზღვის სხვა პროდუქტების მოშენებას, გამრავლებასა და პროდუქციის მიღებას.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breeding, rearing and harvesting fish and other seafood. </w:t>
            </w:r>
          </w:p>
        </w:tc>
      </w:tr>
      <w:tr w:rsidR="0086398F" w:rsidRPr="005B5EEE" w:rsidTr="00807CA6">
        <w:trPr>
          <w:trHeight w:val="1009"/>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rPr>
              <w:t>0831.3.1 მეთევზეობა Fisheries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0839 მეთევზეობა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Fisheries, not elsewhere classified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084 ვეტერინარია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Veterinary</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0841 ვეტერინარია</w:t>
            </w:r>
            <w:r>
              <w:rPr>
                <w:rFonts w:ascii="Sylfaen" w:hAnsi="Sylfaen" w:cs="Sylfaen"/>
                <w:b/>
                <w:bCs/>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Veterinary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ცხოველების დაზიანებებისა და დაავადებების პრევენციას, დიაგნოსტიკასა და მკურნალობას, ასევე მათ ზოგად მოვლას. მოიცავს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ავადმყოფი, დაშავებული და დაუძლურებული ცხოველების მკურნალობას ვეტერინარულ კლინიკაში.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preventing, diagnosing and treating diseases and injuries in animals, and their general care. The study of caring for sick, injured and infirm animals undergoing treatment in veterinary clinics is included.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0841.1.1 ვეტერინარია </w:t>
            </w:r>
            <w:r w:rsidRPr="005B5EEE">
              <w:rPr>
                <w:rFonts w:ascii="Sylfaen" w:hAnsi="Sylfaen" w:cs="Sylfaen"/>
                <w:color w:val="000000"/>
                <w:sz w:val="20"/>
                <w:szCs w:val="20"/>
                <w:lang w:val="ka-GE" w:eastAsia="en-US"/>
              </w:rPr>
              <w:t>Veterinary</w:t>
            </w: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0841.3.1 ვეტერინარია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Veterinary</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0849 ვეტერინარია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Veterinary, not elsewhere classified</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088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ნური</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Inter-disciplinary </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მოიცავს სოფლის მეურნეობას მეტყევეობას, მეთევზეობასა და ვეტერინარია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involving Agriculture, forestry, fisheries and veterinary</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keepNext/>
              <w:keepLines/>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rPr>
              <w:t xml:space="preserve">0811.1.2 მევენახეობა და მეღვინეობა </w:t>
            </w:r>
          </w:p>
          <w:p w:rsidR="0086398F" w:rsidRPr="005B5EEE" w:rsidRDefault="0086398F" w:rsidP="005B5EEE">
            <w:pPr>
              <w:keepNext/>
              <w:keepLines/>
              <w:jc w:val="left"/>
              <w:outlineLvl w:val="8"/>
              <w:rPr>
                <w:rFonts w:ascii="Sylfaen" w:hAnsi="Sylfaen" w:cs="Sylfaen"/>
                <w:color w:val="000000"/>
                <w:sz w:val="20"/>
                <w:szCs w:val="20"/>
              </w:rPr>
            </w:pPr>
            <w:r w:rsidRPr="005B5EEE">
              <w:rPr>
                <w:rFonts w:ascii="Sylfaen" w:hAnsi="Sylfaen" w:cs="Sylfaen"/>
                <w:color w:val="000000"/>
                <w:sz w:val="20"/>
                <w:szCs w:val="20"/>
                <w:shd w:val="clear" w:color="auto" w:fill="FFFFFF"/>
                <w:lang w:val="ka-GE" w:eastAsia="en-US"/>
              </w:rPr>
              <w:t xml:space="preserve">Viticulture and </w:t>
            </w:r>
            <w:r w:rsidRPr="005B5EEE">
              <w:rPr>
                <w:rFonts w:ascii="Sylfaen" w:hAnsi="Sylfaen" w:cs="Sylfaen"/>
                <w:color w:val="000000"/>
                <w:sz w:val="20"/>
                <w:szCs w:val="20"/>
                <w:shd w:val="clear" w:color="auto" w:fill="FFFFFF"/>
                <w:lang w:eastAsia="en-US"/>
              </w:rPr>
              <w:t>E</w:t>
            </w:r>
            <w:r w:rsidRPr="005B5EEE">
              <w:rPr>
                <w:rFonts w:ascii="Sylfaen" w:hAnsi="Sylfaen" w:cs="Sylfaen"/>
                <w:color w:val="000000"/>
                <w:sz w:val="20"/>
                <w:szCs w:val="20"/>
                <w:shd w:val="clear" w:color="auto" w:fill="FFFFFF"/>
                <w:lang w:val="ka-GE" w:eastAsia="en-US"/>
              </w:rPr>
              <w:t>nology</w:t>
            </w: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0811.3.1 მევენახეობა და მეღვინეობა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Viticulture and Winemaking</w:t>
            </w:r>
          </w:p>
          <w:p w:rsidR="0086398F" w:rsidRPr="005B5EEE" w:rsidRDefault="0086398F" w:rsidP="005B5EEE">
            <w:pPr>
              <w:keepNext/>
              <w:keepLines/>
              <w:tabs>
                <w:tab w:val="left" w:pos="540"/>
                <w:tab w:val="center" w:pos="4844"/>
                <w:tab w:val="right" w:pos="9689"/>
              </w:tabs>
              <w:autoSpaceDE w:val="0"/>
              <w:autoSpaceDN w:val="0"/>
              <w:adjustRightInd w:val="0"/>
              <w:ind w:right="9"/>
              <w:jc w:val="left"/>
              <w:outlineLvl w:val="8"/>
              <w:rPr>
                <w:rFonts w:ascii="Sylfaen" w:hAnsi="Sylfaen" w:cs="Sylfaen"/>
                <w:color w:val="000000"/>
                <w:sz w:val="20"/>
                <w:szCs w:val="20"/>
                <w:lang w:val="ka-GE"/>
              </w:rPr>
            </w:pPr>
          </w:p>
        </w:tc>
      </w:tr>
      <w:tr w:rsidR="0086398F" w:rsidRPr="005B5EEE" w:rsidTr="00807CA6">
        <w:trPr>
          <w:trHeight w:val="324"/>
        </w:trPr>
        <w:tc>
          <w:tcPr>
            <w:tcW w:w="1908"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09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ჯანდაცვა,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სოციალური კეთილდღეობა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Health and </w:t>
            </w:r>
            <w:r w:rsidRPr="005B5EEE">
              <w:rPr>
                <w:rFonts w:ascii="Sylfaen" w:hAnsi="Sylfaen" w:cs="Sylfaen"/>
                <w:color w:val="000000"/>
                <w:sz w:val="20"/>
                <w:szCs w:val="20"/>
                <w:lang w:eastAsia="en-US"/>
              </w:rPr>
              <w:t>W</w:t>
            </w:r>
            <w:r w:rsidRPr="005B5EEE">
              <w:rPr>
                <w:rFonts w:ascii="Sylfaen" w:hAnsi="Sylfaen" w:cs="Sylfaen"/>
                <w:color w:val="000000"/>
                <w:sz w:val="20"/>
                <w:szCs w:val="20"/>
                <w:lang w:val="ka-GE" w:eastAsia="en-US"/>
              </w:rPr>
              <w:t>elfare</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091ჯანდაცვა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Health</w:t>
            </w:r>
          </w:p>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0911 დენტალური მედიცინა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Dental Studies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კბილებისა და ღრძილების დაავადებებისა და დარღვევების დიაგნოსტიკას, მკურნალობასა და პრევენციას. ასევე, შეისწავლის კბილის პროტეზებისა და ორთოდონტული მოწყობილობის შემუშავებას, გაკეთებასა და შეკეთებას. ასევე მოიცავს კბილის ექიმის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ასისტირების შესწავლასაც.</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Are the study of diagnosing, treating and preventing diseases and abnormalities of the teeth and gums. It includes the study of designing, making and repairing dental prostheses and orthodontic appliances. It also includes the study of providing assistance to dentists. </w:t>
            </w:r>
          </w:p>
        </w:tc>
      </w:tr>
      <w:tr w:rsidR="0086398F" w:rsidRPr="005B5EEE"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0911.1.1 სტომატოლოგია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Dental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edicine</w:t>
            </w: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0911.3.1</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დენტალური საქმე</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Dental Studies</w:t>
            </w:r>
          </w:p>
        </w:tc>
      </w:tr>
      <w:tr w:rsidR="0086398F" w:rsidRPr="005B5EEE" w:rsidTr="00807CA6">
        <w:trPr>
          <w:trHeight w:val="39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0912 მედიცინა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Medicine</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იმ პრინციპებსა და პროცედურებს, რომლებიც გამოიყენება ადამიანების დაავადებებისა და დაზიანებების პრევენციის, დიაგნოსტიკის, ავადმყოფის მოვლისა და მკურნალობისთვის, ასევე </w:t>
            </w:r>
            <w:r w:rsidRPr="005B5EEE">
              <w:rPr>
                <w:rFonts w:ascii="Sylfaen" w:hAnsi="Sylfaen" w:cs="Sylfaen"/>
                <w:color w:val="000000"/>
                <w:sz w:val="20"/>
                <w:szCs w:val="20"/>
                <w:lang w:val="ka-GE" w:eastAsia="en-US"/>
              </w:rPr>
              <w:lastRenderedPageBreak/>
              <w:t>ზოგადად ჯანმრთელობის შენარჩუნებისთვის. ეს დეტალური სფერო ძირითადად მოიცავს ექიმების მომზადებას.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principles and procedures used in preventing, diagnosing, caring for and treating illness, disease and injury in humans and the maintenance of general health. Principally, this detailed field consists of training of physicians/doctors.</w:t>
            </w:r>
          </w:p>
        </w:tc>
      </w:tr>
      <w:tr w:rsidR="0086398F" w:rsidRPr="005B5EEE" w:rsidTr="00807CA6">
        <w:trPr>
          <w:trHeight w:val="64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0912.1.1.</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მედიცინა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Medicine</w:t>
            </w: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0912.2.2 ეპიდემიოლოგია </w:t>
            </w:r>
            <w:r w:rsidRPr="005B5EEE">
              <w:rPr>
                <w:rFonts w:ascii="Sylfaen" w:hAnsi="Sylfaen" w:cs="Sylfaen"/>
                <w:color w:val="000000"/>
                <w:sz w:val="20"/>
                <w:szCs w:val="20"/>
                <w:lang w:val="ka-GE" w:eastAsia="en-US"/>
              </w:rPr>
              <w:t>Epidemiology</w:t>
            </w:r>
            <w:r w:rsidRPr="005B5EEE">
              <w:rPr>
                <w:rFonts w:ascii="Sylfaen" w:hAnsi="Sylfaen" w:cs="Sylfaen"/>
                <w:color w:val="000000"/>
                <w:sz w:val="20"/>
                <w:szCs w:val="20"/>
                <w:lang w:val="ka-GE"/>
              </w:rPr>
              <w:t xml:space="preserve">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highlight w:val="yellow"/>
                <w:lang w:val="ka-GE"/>
              </w:rPr>
            </w:pPr>
          </w:p>
          <w:p w:rsidR="0086398F" w:rsidRPr="005B5EEE" w:rsidRDefault="0086398F" w:rsidP="005B5EEE">
            <w:pPr>
              <w:jc w:val="left"/>
              <w:rPr>
                <w:rFonts w:ascii="Sylfaen" w:hAnsi="Sylfaen" w:cs="Sylfaen"/>
                <w:color w:val="000000"/>
                <w:sz w:val="20"/>
                <w:szCs w:val="20"/>
                <w:lang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i/>
                <w:iCs/>
                <w:color w:val="000000"/>
                <w:sz w:val="20"/>
                <w:szCs w:val="20"/>
                <w:lang w:val="ka-GE"/>
              </w:rPr>
            </w:pPr>
          </w:p>
        </w:tc>
      </w:tr>
      <w:tr w:rsidR="0086398F" w:rsidRPr="005B5EEE" w:rsidTr="00807CA6">
        <w:trPr>
          <w:trHeight w:val="36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0913 საექთნო და სამეანო საქმე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Nursing and Midwifery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საექთნო საქმე შეისწავლის ავადმყოფი, სნეული ან სპეციალური საჭიროებების მქონე პირების ჯანმრთელობის დაცვის უზრუნველყოფასა და პაციენტებისთვის დიაგნოზის დასმისა და მკურნალობის დროს ექიმებისა და სხვა სამედიცინო, ჯანდაცვის პერსონალისთვის დახმარების გაწევას. სამეანო საქმე შეისწავლის ქალის მოვლას (ჯანმრთელობის დაცვას) ორსულობის, მშობიარობისა და მშობიარობის შემდგომ პერიოდში.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Nursing is the study of providing health care for the sick, disabled or infirm and assisting physicians and other medical and health professionals diagnose and treat patients. Midwifery is the study of providing care to childbearing women during pregnancy, labour and birth and during the postpartum period.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0913.1.1 საექთნო საქმე </w:t>
            </w:r>
            <w:r w:rsidRPr="005B5EEE">
              <w:rPr>
                <w:rFonts w:ascii="Sylfaen" w:hAnsi="Sylfaen" w:cs="Sylfaen"/>
                <w:color w:val="000000"/>
                <w:sz w:val="20"/>
                <w:szCs w:val="20"/>
                <w:lang w:val="ka-GE" w:eastAsia="en-US"/>
              </w:rPr>
              <w:t>Nursing</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0913.1.2 სამეანო საქმე </w:t>
            </w:r>
            <w:r w:rsidRPr="005B5EEE">
              <w:rPr>
                <w:rFonts w:ascii="Sylfaen" w:hAnsi="Sylfaen" w:cs="Sylfaen"/>
                <w:color w:val="000000"/>
                <w:sz w:val="20"/>
                <w:szCs w:val="20"/>
                <w:lang w:val="ka-GE" w:eastAsia="en-US"/>
              </w:rPr>
              <w:t>Midwifery</w:t>
            </w: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0913.3.1 საექთნო საქმე</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Nursing</w:t>
            </w:r>
          </w:p>
        </w:tc>
      </w:tr>
      <w:tr w:rsidR="0086398F" w:rsidRPr="005B5EEE" w:rsidTr="00807CA6">
        <w:trPr>
          <w:trHeight w:val="666"/>
        </w:trPr>
        <w:tc>
          <w:tcPr>
            <w:tcW w:w="1908" w:type="dxa"/>
            <w:vMerge/>
            <w:shd w:val="clear" w:color="auto" w:fill="F2F2F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shd w:val="clear" w:color="auto" w:fill="F2F2F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0914 სამედიცინო დიაგნოსტიკისა და მკურნალობის ტექნოლოგიები</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Medical Diagnostic and Treatment Technology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დაავადებებისა და სპეციალური საჭიროებების მქონე პირების მკურნალობისა და დიაგნოსტიკისთვის გამოყენებულ მრავალფეროვან ტექნოლოგიებს.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a wide range of technologies used for diagnosing and treating diseases and handicaps.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06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r>
      <w:tr w:rsidR="0086398F" w:rsidRPr="001606DF"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0915 თერაპია და რეაბილიტაცია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Therapy and Rehabilitation</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არის დროებითი ან მუდმივი სპეციალური საჭიროებების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მქონე ადამიანებისთვის ნორმალური ფიზიკური მდგომარეობის აღდგენის შესწავლა.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tabs>
                <w:tab w:val="left" w:pos="2301"/>
              </w:tabs>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restoring normal physical conditions to those incapacitated by temporary or permanent disability.</w:t>
            </w:r>
          </w:p>
          <w:p w:rsidR="0086398F" w:rsidRPr="005B5EEE" w:rsidRDefault="0086398F" w:rsidP="005B5EEE">
            <w:pPr>
              <w:widowControl w:val="0"/>
              <w:tabs>
                <w:tab w:val="left" w:pos="540"/>
                <w:tab w:val="left" w:pos="2301"/>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rPr>
              <w:t>0915.1.1 ფიზიკური მედიცინა და რეაბილიტაცია</w:t>
            </w:r>
            <w:r w:rsidRPr="005B5EEE">
              <w:rPr>
                <w:rFonts w:ascii="Sylfaen" w:hAnsi="Sylfaen" w:cs="Sylfaen"/>
                <w:color w:val="000000"/>
                <w:sz w:val="20"/>
                <w:szCs w:val="20"/>
                <w:lang w:val="ka-GE" w:eastAsia="en-US"/>
              </w:rPr>
              <w:t xml:space="preserve"> Physical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 xml:space="preserve">edicine and </w:t>
            </w:r>
            <w:r w:rsidRPr="005B5EEE">
              <w:rPr>
                <w:rFonts w:ascii="Sylfaen" w:hAnsi="Sylfaen" w:cs="Sylfaen"/>
                <w:color w:val="000000"/>
                <w:sz w:val="20"/>
                <w:szCs w:val="20"/>
                <w:lang w:eastAsia="en-US"/>
              </w:rPr>
              <w:t>R</w:t>
            </w:r>
            <w:r w:rsidRPr="005B5EEE">
              <w:rPr>
                <w:rFonts w:ascii="Sylfaen" w:hAnsi="Sylfaen" w:cs="Sylfaen"/>
                <w:color w:val="000000"/>
                <w:sz w:val="20"/>
                <w:szCs w:val="20"/>
                <w:lang w:val="ka-GE" w:eastAsia="en-US"/>
              </w:rPr>
              <w:t xml:space="preserve">eabilitation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0915.1.2 ოკუპაციური </w:t>
            </w:r>
            <w:r w:rsidRPr="005B5EEE">
              <w:rPr>
                <w:rFonts w:ascii="Sylfaen" w:hAnsi="Sylfaen" w:cs="Sylfaen"/>
                <w:color w:val="000000"/>
                <w:sz w:val="20"/>
                <w:szCs w:val="20"/>
                <w:lang w:val="ka-GE"/>
              </w:rPr>
              <w:t xml:space="preserve">თერაპია </w:t>
            </w:r>
            <w:r w:rsidRPr="005B5EEE">
              <w:rPr>
                <w:rFonts w:ascii="Sylfaen" w:hAnsi="Sylfaen" w:cs="Sylfaen"/>
                <w:color w:val="000000"/>
                <w:sz w:val="20"/>
                <w:szCs w:val="20"/>
                <w:lang w:val="ka-GE" w:eastAsia="en-US"/>
              </w:rPr>
              <w:t xml:space="preserve">Occupational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herapy</w:t>
            </w: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0915.2.1 ენისა და მეტყველების თერაპია Language and </w:t>
            </w:r>
            <w:r w:rsidRPr="005B5EEE">
              <w:rPr>
                <w:rFonts w:ascii="Sylfaen" w:hAnsi="Sylfaen" w:cs="Sylfaen"/>
                <w:color w:val="000000"/>
                <w:sz w:val="20"/>
                <w:szCs w:val="20"/>
              </w:rPr>
              <w:t>S</w:t>
            </w:r>
            <w:r w:rsidRPr="005B5EEE">
              <w:rPr>
                <w:rFonts w:ascii="Sylfaen" w:hAnsi="Sylfaen" w:cs="Sylfaen"/>
                <w:color w:val="000000"/>
                <w:sz w:val="20"/>
                <w:szCs w:val="20"/>
                <w:lang w:val="ka-GE" w:eastAsia="en-US"/>
              </w:rPr>
              <w:t xml:space="preserve">peech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herapy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center" w:pos="4844"/>
                <w:tab w:val="right" w:pos="9689"/>
              </w:tabs>
              <w:ind w:right="9"/>
              <w:jc w:val="left"/>
              <w:rPr>
                <w:rFonts w:ascii="Sylfaen" w:hAnsi="Sylfaen" w:cs="Sylfaen"/>
                <w:color w:val="000000"/>
                <w:sz w:val="20"/>
                <w:szCs w:val="20"/>
                <w:lang w:val="ka-GE"/>
              </w:rPr>
            </w:pPr>
          </w:p>
        </w:tc>
      </w:tr>
      <w:tr w:rsidR="0086398F" w:rsidRPr="005B5EEE" w:rsidTr="00807CA6">
        <w:trPr>
          <w:trHeight w:val="42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0916 ფარმაცია </w:t>
            </w:r>
          </w:p>
          <w:p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Pharmacy</w:t>
            </w:r>
          </w:p>
          <w:p w:rsidR="0086398F" w:rsidRPr="005B5EEE" w:rsidRDefault="0086398F" w:rsidP="005B5EEE">
            <w:pPr>
              <w:rPr>
                <w:rFonts w:ascii="Sylfaen" w:hAnsi="Sylfaen" w:cs="Sylfaen"/>
                <w:b/>
                <w:bCs/>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წამლებს და ადამიანზე მათ გავლენას. მოიცავს წამლის მომზადებას, განაწილებასა და ადმინისტრიებას.</w:t>
            </w:r>
          </w:p>
          <w:p w:rsidR="0086398F" w:rsidRPr="005B5EEE" w:rsidRDefault="0086398F" w:rsidP="005B5EEE">
            <w:pPr>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Is the study of drugs and their effects on humans. It includes their preparation, dispensing and administration.</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0916.1.1 ფარმაცია Pharmacy</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0916.2.1</w:t>
            </w:r>
            <w:r w:rsidRPr="005B5EEE">
              <w:rPr>
                <w:rFonts w:ascii="Sylfaen" w:hAnsi="Sylfaen" w:cs="Sylfaen"/>
                <w:color w:val="000000"/>
                <w:sz w:val="20"/>
                <w:szCs w:val="20"/>
                <w:lang w:val="ka-GE"/>
              </w:rPr>
              <w:t xml:space="preserve"> სამრეწველო ფარმაცია Idustrial Pharmacy</w:t>
            </w:r>
          </w:p>
          <w:p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 xml:space="preserve">0916.2.2 ფარმაცევტული ანალიზი Pharmaceutical Analysis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0916.2.3</w:t>
            </w:r>
            <w:r w:rsidRPr="005B5EEE">
              <w:rPr>
                <w:rFonts w:ascii="Sylfaen" w:hAnsi="Sylfaen" w:cs="Sylfaen"/>
                <w:color w:val="000000"/>
                <w:sz w:val="20"/>
                <w:szCs w:val="20"/>
                <w:lang w:val="ka-GE"/>
              </w:rPr>
              <w:t xml:space="preserve"> ფარმაცევტული კოსმეტოლოგია და პარფიუმერია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Pharmaceutical Cosmetology and Perfumery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0916.2.4 </w:t>
            </w:r>
            <w:r w:rsidRPr="005B5EEE">
              <w:rPr>
                <w:rFonts w:ascii="Sylfaen" w:hAnsi="Sylfaen" w:cs="Sylfaen"/>
                <w:color w:val="000000"/>
                <w:sz w:val="20"/>
                <w:szCs w:val="20"/>
                <w:lang w:val="ka-GE"/>
              </w:rPr>
              <w:t>ბიოფარმაცია Biopharmacy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0916.2.6 კლინიკური ფარმაცია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r w:rsidRPr="005B5EEE">
              <w:rPr>
                <w:rFonts w:ascii="Sylfaen" w:hAnsi="Sylfaen" w:cs="Sylfaen"/>
                <w:color w:val="000000"/>
                <w:sz w:val="20"/>
                <w:szCs w:val="20"/>
                <w:lang w:val="ka-GE"/>
              </w:rPr>
              <w:t>Clinical Pharmacy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p>
        </w:tc>
        <w:tc>
          <w:tcPr>
            <w:tcW w:w="3780" w:type="dxa"/>
          </w:tcPr>
          <w:p w:rsidR="0086398F" w:rsidRPr="005B5EEE" w:rsidRDefault="0086398F" w:rsidP="005B5EEE">
            <w:pPr>
              <w:tabs>
                <w:tab w:val="left" w:pos="540"/>
                <w:tab w:val="center" w:pos="4844"/>
                <w:tab w:val="right" w:pos="9689"/>
              </w:tabs>
              <w:ind w:right="9"/>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0916.3.1 ფარმაცია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Pharmacy</w:t>
            </w:r>
          </w:p>
        </w:tc>
      </w:tr>
      <w:tr w:rsidR="0086398F" w:rsidRPr="005B5EEE"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0917 ტრადიციული და ალტერნატიული მედიცინა და თერაპია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Traditional and </w:t>
            </w:r>
            <w:r w:rsidRPr="005B5EEE">
              <w:rPr>
                <w:rFonts w:ascii="Sylfaen" w:hAnsi="Sylfaen" w:cs="Sylfaen"/>
                <w:b/>
                <w:bCs/>
                <w:color w:val="000000"/>
                <w:sz w:val="20"/>
                <w:szCs w:val="20"/>
                <w:lang w:eastAsia="en-US"/>
              </w:rPr>
              <w:t>C</w:t>
            </w:r>
            <w:r w:rsidRPr="005B5EEE">
              <w:rPr>
                <w:rFonts w:ascii="Sylfaen" w:hAnsi="Sylfaen" w:cs="Sylfaen"/>
                <w:b/>
                <w:bCs/>
                <w:color w:val="000000"/>
                <w:sz w:val="20"/>
                <w:szCs w:val="20"/>
                <w:lang w:val="ka-GE" w:eastAsia="en-US"/>
              </w:rPr>
              <w:t xml:space="preserve">omplementary </w:t>
            </w:r>
            <w:r w:rsidRPr="005B5EEE">
              <w:rPr>
                <w:rFonts w:ascii="Sylfaen" w:hAnsi="Sylfaen" w:cs="Sylfaen"/>
                <w:b/>
                <w:bCs/>
                <w:color w:val="000000"/>
                <w:sz w:val="20"/>
                <w:szCs w:val="20"/>
                <w:lang w:eastAsia="en-US"/>
              </w:rPr>
              <w:t>M</w:t>
            </w:r>
            <w:r w:rsidRPr="005B5EEE">
              <w:rPr>
                <w:rFonts w:ascii="Sylfaen" w:hAnsi="Sylfaen" w:cs="Sylfaen"/>
                <w:b/>
                <w:bCs/>
                <w:color w:val="000000"/>
                <w:sz w:val="20"/>
                <w:szCs w:val="20"/>
                <w:lang w:val="ka-GE" w:eastAsia="en-US"/>
              </w:rPr>
              <w:t xml:space="preserve">edicine and </w:t>
            </w:r>
            <w:r w:rsidRPr="005B5EEE">
              <w:rPr>
                <w:rFonts w:ascii="Sylfaen" w:hAnsi="Sylfaen" w:cs="Sylfaen"/>
                <w:b/>
                <w:bCs/>
                <w:color w:val="000000"/>
                <w:sz w:val="20"/>
                <w:szCs w:val="20"/>
                <w:lang w:eastAsia="en-US"/>
              </w:rPr>
              <w:t>T</w:t>
            </w:r>
            <w:r w:rsidRPr="005B5EEE">
              <w:rPr>
                <w:rFonts w:ascii="Sylfaen" w:hAnsi="Sylfaen" w:cs="Sylfaen"/>
                <w:b/>
                <w:bCs/>
                <w:color w:val="000000"/>
                <w:sz w:val="20"/>
                <w:szCs w:val="20"/>
                <w:lang w:val="ka-GE" w:eastAsia="en-US"/>
              </w:rPr>
              <w:t>herapy</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შეისწავლის ალტერნატიულ მედიცინას.</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alternative medicine.</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381"/>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0919 ჯანდაცვა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Health, not elsewhere classified</w:t>
            </w:r>
          </w:p>
        </w:tc>
      </w:tr>
      <w:tr w:rsidR="0086398F" w:rsidRPr="001606DF"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0919.1.1 საზოგადოებრივი ჯანდაცვა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Public </w:t>
            </w:r>
            <w:r w:rsidRPr="005B5EEE">
              <w:rPr>
                <w:rFonts w:ascii="Sylfaen" w:hAnsi="Sylfaen" w:cs="Sylfaen"/>
                <w:color w:val="000000"/>
                <w:sz w:val="20"/>
                <w:szCs w:val="20"/>
                <w:lang w:eastAsia="en-US"/>
              </w:rPr>
              <w:t>H</w:t>
            </w:r>
            <w:r w:rsidRPr="005B5EEE">
              <w:rPr>
                <w:rFonts w:ascii="Sylfaen" w:hAnsi="Sylfaen" w:cs="Sylfaen"/>
                <w:color w:val="000000"/>
                <w:sz w:val="20"/>
                <w:szCs w:val="20"/>
                <w:lang w:val="ka-GE" w:eastAsia="en-US"/>
              </w:rPr>
              <w:t>ealth</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0919.2.1 ჯანმრთელობის ხელშეწყობა Health Promotion</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0919.2.2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საზოგადოებრივი ჯანმრთელობა და ჯანდაცვის პოლიტიკა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Public Health and Health Policy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0919.2.3 გარემოს მედიცინა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E</w:t>
            </w:r>
            <w:r w:rsidRPr="005B5EEE">
              <w:rPr>
                <w:rFonts w:ascii="Sylfaen" w:hAnsi="Sylfaen" w:cs="Sylfaen"/>
                <w:color w:val="000000"/>
                <w:sz w:val="20"/>
                <w:szCs w:val="20"/>
                <w:shd w:val="clear" w:color="auto" w:fill="FFFFFF"/>
                <w:lang w:val="ka-GE" w:eastAsia="en-US"/>
              </w:rPr>
              <w:t>nvironmental Medicine</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919.2.4 სოციალური ფსიქიატრია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Social Psychiatry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0919.2.5 ფსიქოტრამვატოლოგია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Psychotraumatology</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092 სოციალური კეთილდღეობა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Welfare</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0921 მოხუცებისა და სპეციალური საჭიროების მქონე ზრდასრულთა მოვლა </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Care of the </w:t>
            </w:r>
            <w:r w:rsidRPr="005B5EEE">
              <w:rPr>
                <w:rFonts w:ascii="Sylfaen" w:hAnsi="Sylfaen" w:cs="Sylfaen"/>
                <w:b/>
                <w:bCs/>
                <w:color w:val="000000"/>
                <w:sz w:val="20"/>
                <w:szCs w:val="20"/>
                <w:lang w:eastAsia="en-US"/>
              </w:rPr>
              <w:t>E</w:t>
            </w:r>
            <w:r w:rsidRPr="005B5EEE">
              <w:rPr>
                <w:rFonts w:ascii="Sylfaen" w:hAnsi="Sylfaen" w:cs="Sylfaen"/>
                <w:b/>
                <w:bCs/>
                <w:color w:val="000000"/>
                <w:sz w:val="20"/>
                <w:szCs w:val="20"/>
                <w:lang w:val="ka-GE" w:eastAsia="en-US"/>
              </w:rPr>
              <w:t xml:space="preserve">lderly and of </w:t>
            </w:r>
            <w:r w:rsidRPr="005B5EEE">
              <w:rPr>
                <w:rFonts w:ascii="Sylfaen" w:hAnsi="Sylfaen" w:cs="Sylfaen"/>
                <w:b/>
                <w:bCs/>
                <w:color w:val="000000"/>
                <w:sz w:val="20"/>
                <w:szCs w:val="20"/>
                <w:lang w:eastAsia="en-US"/>
              </w:rPr>
              <w:t>D</w:t>
            </w:r>
            <w:r w:rsidRPr="005B5EEE">
              <w:rPr>
                <w:rFonts w:ascii="Sylfaen" w:hAnsi="Sylfaen" w:cs="Sylfaen"/>
                <w:b/>
                <w:bCs/>
                <w:color w:val="000000"/>
                <w:sz w:val="20"/>
                <w:szCs w:val="20"/>
                <w:lang w:val="ka-GE" w:eastAsia="en-US"/>
              </w:rPr>
              <w:t xml:space="preserve">isabled </w:t>
            </w:r>
            <w:r w:rsidRPr="005B5EEE">
              <w:rPr>
                <w:rFonts w:ascii="Sylfaen" w:hAnsi="Sylfaen" w:cs="Sylfaen"/>
                <w:b/>
                <w:bCs/>
                <w:color w:val="000000"/>
                <w:sz w:val="20"/>
                <w:szCs w:val="20"/>
                <w:lang w:eastAsia="en-US"/>
              </w:rPr>
              <w:t>A</w:t>
            </w:r>
            <w:r w:rsidRPr="005B5EEE">
              <w:rPr>
                <w:rFonts w:ascii="Sylfaen" w:hAnsi="Sylfaen" w:cs="Sylfaen"/>
                <w:b/>
                <w:bCs/>
                <w:color w:val="000000"/>
                <w:sz w:val="20"/>
                <w:szCs w:val="20"/>
                <w:lang w:val="ka-GE" w:eastAsia="en-US"/>
              </w:rPr>
              <w:t>dults</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შეისწავლის მოხუცებისა და სპეციალური საჭიროების მქონე ზრდასრულთა არასამედიცინო მოვლას.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w:t>
            </w:r>
            <w:r w:rsidRPr="005B5EEE">
              <w:rPr>
                <w:rFonts w:ascii="Sylfaen" w:hAnsi="Sylfaen" w:cs="Sylfaen"/>
                <w:color w:val="000000"/>
                <w:sz w:val="20"/>
                <w:szCs w:val="20"/>
                <w:lang w:val="ka-GE"/>
              </w:rPr>
              <w:t xml:space="preserve">s the study of non-medical care of the elderly and disabled.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0922 ბავშვის მოვლა და მოზარდთა მომსახურებები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Child Care and Youth Services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ბავშვებისა და მოზარდების განვითარებასა და არასამედიცინო მოვლას. ასევე შეისწავლის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სკოლის ასაკის ბავშვებისა და მოზარდებისთვის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რეკრეაციული და დასვენების აქტივობების სახით გაწეულ</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სოციალურ მომსახურებას.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Are the study of the development and non-medical care of children and youths. It includes the study of recreation and leisure activities as a social service for school children and young adults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0923 სოციალური მუშაობა და კონსულტაცია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Social Work and Counseling</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საზოგადოების/თემის, სპეციალური ჯგუფების და ინდივიდების სოციალური კეთილდღეობის საჭიროებებსა და მათი დაკმაყოფილების შესაბამის გზებს. ეს დეტალური სფერო ორიენტირებულია სოციალურ კეთილდღეობაზე, აქცენტით სოციალურ პოლიტიკასა და პრაქტიკაზე.</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Is the study of the welfare needs of communities, specific groups and individuals and the appropriate ways of meeting these needs. The focus is on social welfare with emphasis on social policy and practice.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0923.1.1 </w:t>
            </w:r>
            <w:r w:rsidRPr="005B5EEE">
              <w:rPr>
                <w:rFonts w:ascii="Sylfaen" w:hAnsi="Sylfaen" w:cs="Sylfaen"/>
                <w:color w:val="000000"/>
                <w:sz w:val="20"/>
                <w:szCs w:val="20"/>
                <w:lang w:val="ka-GE"/>
              </w:rPr>
              <w:t xml:space="preserve">სოციალური მუშაობა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w:t>
            </w:r>
            <w:r w:rsidRPr="005B5EEE">
              <w:rPr>
                <w:rFonts w:ascii="Sylfaen" w:hAnsi="Sylfaen" w:cs="Sylfaen"/>
                <w:color w:val="000000"/>
                <w:sz w:val="20"/>
                <w:szCs w:val="20"/>
                <w:lang w:eastAsia="en-US"/>
              </w:rPr>
              <w:t>W</w:t>
            </w:r>
            <w:r w:rsidRPr="005B5EEE">
              <w:rPr>
                <w:rFonts w:ascii="Sylfaen" w:hAnsi="Sylfaen" w:cs="Sylfaen"/>
                <w:color w:val="000000"/>
                <w:sz w:val="20"/>
                <w:szCs w:val="20"/>
                <w:lang w:val="ka-GE" w:eastAsia="en-US"/>
              </w:rPr>
              <w:t>ork</w:t>
            </w:r>
          </w:p>
          <w:p w:rsidR="0086398F" w:rsidRPr="005B5EEE" w:rsidRDefault="0086398F" w:rsidP="005B5EEE">
            <w:pPr>
              <w:widowControl w:val="0"/>
              <w:autoSpaceDE w:val="0"/>
              <w:autoSpaceDN w:val="0"/>
              <w:adjustRightInd w:val="0"/>
              <w:jc w:val="left"/>
              <w:rPr>
                <w:rFonts w:ascii="Sylfaen" w:hAnsi="Sylfaen" w:cs="Sylfaen"/>
                <w:color w:val="000000"/>
                <w:sz w:val="20"/>
                <w:szCs w:val="20"/>
              </w:rPr>
            </w:pPr>
            <w:r w:rsidRPr="005B5EEE">
              <w:rPr>
                <w:rFonts w:ascii="Sylfaen" w:hAnsi="Sylfaen" w:cs="Sylfaen"/>
                <w:color w:val="000000"/>
                <w:sz w:val="20"/>
                <w:szCs w:val="20"/>
                <w:lang w:val="ka-GE" w:eastAsia="en-US"/>
              </w:rPr>
              <w:t xml:space="preserve">0923.1.2 </w:t>
            </w:r>
            <w:r w:rsidRPr="005B5EEE">
              <w:rPr>
                <w:rFonts w:ascii="Sylfaen" w:hAnsi="Sylfaen" w:cs="Sylfaen"/>
                <w:color w:val="000000"/>
                <w:sz w:val="20"/>
                <w:szCs w:val="20"/>
                <w:lang w:val="ka-GE"/>
              </w:rPr>
              <w:t>ადიქციის კვლევები (ადიქტოლოგია) Adictology</w:t>
            </w:r>
          </w:p>
        </w:tc>
        <w:tc>
          <w:tcPr>
            <w:tcW w:w="306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rPr>
            </w:pPr>
          </w:p>
          <w:p w:rsidR="0086398F" w:rsidRPr="005B5EEE" w:rsidRDefault="0086398F" w:rsidP="005B5EEE">
            <w:pPr>
              <w:rPr>
                <w:rFonts w:ascii="Sylfaen" w:hAnsi="Sylfaen" w:cs="Sylfaen"/>
                <w:color w:val="000000"/>
                <w:sz w:val="20"/>
                <w:szCs w:val="20"/>
              </w:rPr>
            </w:pPr>
          </w:p>
          <w:p w:rsidR="0086398F" w:rsidRPr="005B5EEE" w:rsidRDefault="0086398F" w:rsidP="005B5EEE">
            <w:pPr>
              <w:tabs>
                <w:tab w:val="left" w:pos="930"/>
              </w:tabs>
              <w:rPr>
                <w:rFonts w:ascii="Sylfaen" w:hAnsi="Sylfaen" w:cs="Sylfaen"/>
                <w:color w:val="000000"/>
                <w:sz w:val="20"/>
                <w:szCs w:val="20"/>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 xml:space="preserve">0929 სოციალური </w:t>
            </w:r>
            <w:r w:rsidRPr="005B5EEE">
              <w:rPr>
                <w:rFonts w:ascii="Sylfaen" w:hAnsi="Sylfaen" w:cs="Sylfaen"/>
                <w:b/>
                <w:bCs/>
                <w:color w:val="000000"/>
                <w:sz w:val="20"/>
                <w:szCs w:val="20"/>
                <w:lang w:val="ka-GE" w:eastAsia="en-US"/>
              </w:rPr>
              <w:t>კეთილდღეობა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Welfare, not elsewhere classified</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06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ნური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Inter-disciplinary</w:t>
            </w:r>
          </w:p>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0988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ჯანდაცვას და სოციალურ კეთილდღეობას</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color w:val="000000"/>
                <w:sz w:val="20"/>
                <w:szCs w:val="20"/>
                <w:lang w:val="ka-GE"/>
              </w:rPr>
              <w:t>Inter-disciplinary</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involving health and welfare</w:t>
            </w:r>
            <w:r w:rsidRPr="005B5EEE">
              <w:rPr>
                <w:rFonts w:ascii="Sylfaen" w:hAnsi="Sylfaen" w:cs="Sylfaen"/>
                <w:b/>
                <w:bCs/>
                <w:color w:val="000000"/>
                <w:sz w:val="20"/>
                <w:szCs w:val="20"/>
                <w:lang w:val="ka-GE"/>
              </w:rPr>
              <w:t xml:space="preserve"> </w:t>
            </w: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06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1606DF" w:rsidTr="00807CA6">
        <w:trPr>
          <w:trHeight w:val="417"/>
        </w:trPr>
        <w:tc>
          <w:tcPr>
            <w:tcW w:w="1908"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 მომსახურებები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Services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101 პერსონალური მომსახურებები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lastRenderedPageBreak/>
              <w:t xml:space="preserve">Personal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ervices</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 xml:space="preserve">1011 საშინაო (საოჯახო-საყოფაცხოვრებო) მომსახურება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Domestic Services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მრავალფეროვან საშინაო</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მომსახურებას.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Are the study of various domestic services. </w:t>
            </w:r>
          </w:p>
        </w:tc>
      </w:tr>
      <w:tr w:rsidR="0086398F" w:rsidRPr="001606DF" w:rsidTr="00807CA6">
        <w:trPr>
          <w:trHeight w:val="324"/>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74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1012 თმის და სილამაზის მომსახურებები</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Hair and </w:t>
            </w:r>
            <w:r w:rsidRPr="005B5EEE">
              <w:rPr>
                <w:rFonts w:ascii="Sylfaen" w:hAnsi="Sylfaen" w:cs="Sylfaen"/>
                <w:b/>
                <w:bCs/>
                <w:color w:val="000000"/>
                <w:sz w:val="20"/>
                <w:szCs w:val="20"/>
                <w:lang w:eastAsia="en-US"/>
              </w:rPr>
              <w:t>B</w:t>
            </w:r>
            <w:r w:rsidRPr="005B5EEE">
              <w:rPr>
                <w:rFonts w:ascii="Sylfaen" w:hAnsi="Sylfaen" w:cs="Sylfaen"/>
                <w:b/>
                <w:bCs/>
                <w:color w:val="000000"/>
                <w:sz w:val="20"/>
                <w:szCs w:val="20"/>
                <w:lang w:val="ka-GE" w:eastAsia="en-US"/>
              </w:rPr>
              <w:t xml:space="preserve">eauty </w:t>
            </w:r>
            <w:r w:rsidRPr="005B5EEE">
              <w:rPr>
                <w:rFonts w:ascii="Sylfaen" w:hAnsi="Sylfaen" w:cs="Sylfaen"/>
                <w:b/>
                <w:bCs/>
                <w:color w:val="000000"/>
                <w:sz w:val="20"/>
                <w:szCs w:val="20"/>
                <w:lang w:eastAsia="en-US"/>
              </w:rPr>
              <w:t>S</w:t>
            </w:r>
            <w:r w:rsidRPr="005B5EEE">
              <w:rPr>
                <w:rFonts w:ascii="Sylfaen" w:hAnsi="Sylfaen" w:cs="Sylfaen"/>
                <w:b/>
                <w:bCs/>
                <w:color w:val="000000"/>
                <w:sz w:val="20"/>
                <w:szCs w:val="20"/>
                <w:lang w:val="ka-GE" w:eastAsia="en-US"/>
              </w:rPr>
              <w:t>ervices</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შეისწავლის თმისა და სხეულის მოვლას.</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Are the study of caring for the hair and the body for beautification</w:t>
            </w:r>
            <w:r w:rsidRPr="005B5EEE">
              <w:rPr>
                <w:rFonts w:ascii="Sylfaen" w:hAnsi="Sylfaen" w:cs="Sylfaen"/>
                <w:color w:val="000000"/>
                <w:sz w:val="20"/>
                <w:szCs w:val="20"/>
              </w:rPr>
              <w:t>.</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 </w:t>
            </w:r>
          </w:p>
        </w:tc>
      </w:tr>
      <w:tr w:rsidR="0086398F" w:rsidRPr="005B5EEE" w:rsidTr="00807CA6">
        <w:trPr>
          <w:trHeight w:val="46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1012.3.1 თმისა და სილამაზის მომსახურება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Hair and Beauty Services</w:t>
            </w:r>
          </w:p>
        </w:tc>
      </w:tr>
      <w:tr w:rsidR="0086398F" w:rsidRPr="001606DF" w:rsidTr="00807CA6">
        <w:trPr>
          <w:trHeight w:val="74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1013 სასტუმრო, რესტორანი და კვება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Hotel, Restaurants and Catering</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სასტუმროსა და რესტორანში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საკვების, სასმელის, დაბინავებისა და სხვა დაკავშირებულ მომსახურებების უზრუნველყოფას.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providing food, beverages, accommodation and related services at hotels, restaurants etc. </w:t>
            </w:r>
          </w:p>
        </w:tc>
      </w:tr>
      <w:tr w:rsidR="0086398F" w:rsidRPr="001606DF" w:rsidTr="00807CA6">
        <w:trPr>
          <w:trHeight w:val="74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1013.3.1 სასტუმროს მომსახურება Hotel Service</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1013.3.2 სარესტორნო მომსახურება Restaurant Service</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1013.3.3 კულინარიის ხელოვნება Cooking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1013.3.4 კონდიტერია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Confectionery</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p>
        </w:tc>
      </w:tr>
      <w:tr w:rsidR="0086398F" w:rsidRPr="005B5EEE" w:rsidTr="00807CA6">
        <w:trPr>
          <w:trHeight w:val="47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1014 სპორტი </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Sports</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კონკრეტული სპორტის სახეობის ტექნიკისა და უნარების შესწავლა</w:t>
            </w:r>
            <w:r w:rsidRPr="005B5EEE">
              <w:rPr>
                <w:rFonts w:ascii="Sylfaen" w:hAnsi="Sylfaen" w:cs="Sylfaen"/>
                <w:color w:val="000000"/>
                <w:sz w:val="20"/>
                <w:szCs w:val="20"/>
                <w:lang w:eastAsia="en-US"/>
              </w:rPr>
              <w:t>.</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techniques and skills in a chosen sport.</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1014.1.1 სპორტი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Sports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1015 მოგზაურობა, ტურიზმი და დასვენება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Travel, Tourism and Leisure</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მოგზაურობა და ტურიზმი შეისწავლის ტურისტული მიმართულებებისა და ღონისძიებების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მარკეტინგსა და რეკლამირებას. ის მოიცავს ბილეთებისა და დაჯავშნის საკითხებს. დასვენება შეისწავლის ჯგუფებისა და ინდივიდების რეკრეაციულ და დასვენების აქტივობებს.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rPr>
            </w:pPr>
            <w:r w:rsidRPr="005B5EEE">
              <w:rPr>
                <w:rFonts w:ascii="Sylfaen" w:hAnsi="Sylfaen" w:cs="Sylfaen"/>
                <w:color w:val="000000"/>
                <w:sz w:val="20"/>
                <w:szCs w:val="20"/>
                <w:lang w:val="ka-GE"/>
              </w:rPr>
              <w:t>Travel and tourism is the study of marketing and advertising tourist destinations and events. It includes the study of ticketing and reservation practices. Leisure is the study of recreational and leisure activities for individuals and groups.</w:t>
            </w:r>
          </w:p>
          <w:p w:rsidR="0086398F" w:rsidRPr="005B5EEE" w:rsidRDefault="0086398F" w:rsidP="005B5EEE">
            <w:pPr>
              <w:rPr>
                <w:rFonts w:ascii="Sylfaen" w:hAnsi="Sylfaen" w:cs="Sylfaen"/>
                <w:color w:val="000000"/>
                <w:sz w:val="20"/>
                <w:szCs w:val="20"/>
                <w:lang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1015.1.1 ტურიზმი Tourism</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1015.2.1 კულტურული ტურიზმი Cultural Tourism</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1015.2.2 რეკრეაციული ტურიზმი Recriation Tourism</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1015.2.3</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ტურიზმის მენეჯმენტი Tourism Management</w:t>
            </w:r>
          </w:p>
          <w:p w:rsidR="0086398F" w:rsidRPr="005B5EEE" w:rsidRDefault="0086398F" w:rsidP="005B5EEE">
            <w:pPr>
              <w:jc w:val="left"/>
              <w:rPr>
                <w:rFonts w:ascii="Sylfaen" w:hAnsi="Sylfaen" w:cs="Sylfaen"/>
                <w:color w:val="000000"/>
                <w:sz w:val="20"/>
                <w:szCs w:val="20"/>
              </w:rPr>
            </w:pPr>
            <w:r w:rsidRPr="005B5EEE">
              <w:rPr>
                <w:rFonts w:ascii="Sylfaen" w:hAnsi="Sylfaen" w:cs="Sylfaen"/>
                <w:color w:val="000000"/>
                <w:sz w:val="20"/>
                <w:szCs w:val="20"/>
                <w:lang w:val="ka-GE" w:eastAsia="en-US"/>
              </w:rPr>
              <w:t xml:space="preserve">1015.2.4 </w:t>
            </w:r>
            <w:r w:rsidRPr="005B5EEE">
              <w:rPr>
                <w:rFonts w:ascii="Sylfaen" w:hAnsi="Sylfaen" w:cs="Sylfaen"/>
                <w:color w:val="000000"/>
                <w:sz w:val="20"/>
                <w:szCs w:val="20"/>
                <w:lang w:val="ka-GE"/>
              </w:rPr>
              <w:t xml:space="preserve">მასპინძლობის მენეჯმენტი Hospitality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tc>
        <w:tc>
          <w:tcPr>
            <w:tcW w:w="3780" w:type="dxa"/>
          </w:tcPr>
          <w:p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eastAsia="en-US"/>
              </w:rPr>
              <w:t xml:space="preserve">1015.3.1 სათავგადასავლო ტურიზმი Adventure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ourism</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1019 პერსონალური მომსახურებები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Personal services, not elsewhere classified</w:t>
            </w:r>
          </w:p>
        </w:tc>
      </w:tr>
      <w:tr w:rsidR="0086398F" w:rsidRPr="005B5EEE" w:rsidTr="00807CA6">
        <w:trPr>
          <w:trHeight w:val="1071"/>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1019.2.1 ტურიზმის და მასპინძლობის მენეჯმენტი</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r w:rsidRPr="005B5EEE">
              <w:rPr>
                <w:rFonts w:ascii="Sylfaen" w:hAnsi="Sylfaen" w:cs="Sylfaen"/>
                <w:color w:val="000000"/>
                <w:sz w:val="20"/>
                <w:szCs w:val="20"/>
                <w:lang w:val="ka-GE"/>
              </w:rPr>
              <w:t xml:space="preserve">Tourisim and Hospitality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102 </w:t>
            </w:r>
            <w:r w:rsidRPr="005B5EEE">
              <w:rPr>
                <w:rFonts w:ascii="Sylfaen" w:hAnsi="Sylfaen" w:cs="Sylfaen"/>
                <w:color w:val="000000"/>
                <w:sz w:val="20"/>
                <w:szCs w:val="20"/>
                <w:lang w:val="ka-GE"/>
              </w:rPr>
              <w:t>ჰიგიენა და პროფესიული ჯანმრთელობის მომსახურებები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Hygiene and </w:t>
            </w:r>
            <w:r w:rsidRPr="005B5EEE">
              <w:rPr>
                <w:rFonts w:ascii="Sylfaen" w:hAnsi="Sylfaen" w:cs="Sylfaen"/>
                <w:color w:val="000000"/>
                <w:sz w:val="20"/>
                <w:szCs w:val="20"/>
                <w:lang w:val="ka-GE" w:eastAsia="en-US"/>
              </w:rPr>
              <w:lastRenderedPageBreak/>
              <w:t>Occupational Health</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ervices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 xml:space="preserve">1021 საზოგადოებრივი სანიტარია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Community Sanitation</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საზოგადოებრივ მომსახურებებთან დაკავშირებულ ისეთ საკითხებს, რომლებიც გავლენას ახდენენ საზოგადოებრივ ჯანდაცვაზე, კერძოდ, საკვები პროდუქტების, წყალმომარაგების, </w:t>
            </w:r>
            <w:r w:rsidRPr="005B5EEE">
              <w:rPr>
                <w:rFonts w:ascii="Sylfaen" w:hAnsi="Sylfaen" w:cs="Sylfaen"/>
                <w:color w:val="000000"/>
                <w:sz w:val="20"/>
                <w:szCs w:val="20"/>
                <w:lang w:val="ka-GE" w:eastAsia="en-US"/>
              </w:rPr>
              <w:lastRenderedPageBreak/>
              <w:t>წყალარინების, ნაგვისა და ქუჩის დასუფთავების ჰიგიენურ სტანდარტებს.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community services dealing with items that affect public health such as hygienic standards in food, water supply, disposal of sewage and garbage and street cleaning.</w:t>
            </w: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1022 პროფესიული ჯანმრთელობა და უსაფრთხოება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Occupational Health and Safety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სამუშაო ადგილთან დაკავშირებული გარემოს ფაქტორების ამოცნობას, შეფასებასა და კონტროლს.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recognising, evaluating and controlling environmental factors associated with the workplace.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eastAsia="en-US"/>
              </w:rPr>
              <w:t>1022.1.1 პროფესიული უსაფრთხოება</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Occupational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afety</w:t>
            </w: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4"/>
                <w:szCs w:val="24"/>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rPr>
            </w:pP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1029 </w:t>
            </w:r>
            <w:r w:rsidRPr="005B5EEE">
              <w:rPr>
                <w:rFonts w:ascii="Sylfaen" w:hAnsi="Sylfaen" w:cs="Sylfaen"/>
                <w:b/>
                <w:bCs/>
                <w:color w:val="000000"/>
                <w:sz w:val="20"/>
                <w:szCs w:val="20"/>
                <w:lang w:val="ka-GE"/>
              </w:rPr>
              <w:t>ჰიგიენა და პროფესიული ჯანმრთელობის მომსახურებები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Hygiene and occupational health services, not elsewhere classified</w:t>
            </w: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1606DF" w:rsidTr="00807CA6">
        <w:trPr>
          <w:trHeight w:val="25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103 უსაფრთხოების უზრუნველყოფის მომსახურებები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Security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ervices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1031 სამხედრო საქმე და თავდაცვა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Military and Defence</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საზოგადოებისთვის გაწეულ მომსახურებებს, რომლებიც დაკავშირებულია ომსა და თავდაცვასთან და შემუშავებულია სამხედრო მეცნიერებების პრინციპებსა და პრაქტიკისთვის მომზადების უზრუნველსაყოფად.</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services to the community connected with war and defence, designed to provide training in the principles and practice of military science.</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rsidTr="00807CA6">
        <w:trPr>
          <w:trHeight w:val="157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1031.1.1</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თავდაცვა და უსაფრთხოება</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outlineLvl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Defence and Safety</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outlineLvl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1031.1.2</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სამხედრო მეცნიერება</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outlineLvl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Military Science</w:t>
            </w: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1031.2.1 თავდაცვის ანალიზი</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Defence Analysis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1032 ადამიანებისა და საკუთრების დაცვა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Protection of Persons and Property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შეისწავლის საზოგადოებისთვის გაწეულ მომსახურებებს, რომლებიც უკავშირდება როგორც ადამიანებს</w:t>
            </w:r>
            <w:r>
              <w:rPr>
                <w:rFonts w:ascii="Sylfaen" w:hAnsi="Sylfaen" w:cs="Sylfaen"/>
                <w:color w:val="000000"/>
                <w:sz w:val="20"/>
                <w:szCs w:val="20"/>
                <w:lang w:val="ka-GE"/>
              </w:rPr>
              <w:t>,</w:t>
            </w:r>
            <w:r w:rsidRPr="005B5EEE">
              <w:rPr>
                <w:rFonts w:ascii="Sylfaen" w:hAnsi="Sylfaen" w:cs="Sylfaen"/>
                <w:color w:val="000000"/>
                <w:sz w:val="20"/>
                <w:szCs w:val="20"/>
                <w:lang w:val="ka-GE"/>
              </w:rPr>
              <w:t xml:space="preserve"> ასევე მათი საკუთრების დაცვას. </w:t>
            </w:r>
            <w:r w:rsidRPr="005B5EEE">
              <w:rPr>
                <w:rFonts w:ascii="Sylfaen" w:hAnsi="Sylfaen" w:cs="Sylfaen"/>
                <w:color w:val="000000"/>
                <w:sz w:val="20"/>
                <w:szCs w:val="20"/>
                <w:lang w:val="ka-GE" w:eastAsia="en-US"/>
              </w:rPr>
              <w:t>მოიცავს საპოლიციო მომზადებას, საზოგადოებრივ უსაფრთხოებას, სახანძრო დაცვას.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services to the community concerning protection of property and persons. It comprises training in police work, public security, fire protection and fire-fighting.</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905"/>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1032.1.1 საგანგებო სიტუაციების მართვა Emergency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1032.3.1 საბაჟო</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 საქმე</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Customs </w:t>
            </w:r>
            <w:r w:rsidRPr="005B5EEE">
              <w:rPr>
                <w:rFonts w:ascii="Sylfaen" w:hAnsi="Sylfaen" w:cs="Sylfaen"/>
                <w:color w:val="000000"/>
                <w:sz w:val="20"/>
                <w:szCs w:val="20"/>
              </w:rPr>
              <w:t>S</w:t>
            </w:r>
            <w:r w:rsidRPr="005B5EEE">
              <w:rPr>
                <w:rFonts w:ascii="Sylfaen" w:hAnsi="Sylfaen" w:cs="Sylfaen"/>
                <w:color w:val="000000"/>
                <w:sz w:val="20"/>
                <w:szCs w:val="20"/>
                <w:lang w:val="ka-GE"/>
              </w:rPr>
              <w:t>tudy</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i/>
                <w:iCs/>
                <w:color w:val="000000"/>
                <w:sz w:val="20"/>
                <w:szCs w:val="20"/>
                <w:lang w:val="ka-GE"/>
              </w:rPr>
            </w:pPr>
          </w:p>
        </w:tc>
      </w:tr>
      <w:tr w:rsidR="0086398F" w:rsidRPr="001606DF" w:rsidTr="00807CA6">
        <w:trPr>
          <w:trHeight w:val="41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1039 უსაფრთხოების უზრუნველყოფის მომსახურებები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არაკლასიფიცირებული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Security services, not elsewhere classified</w:t>
            </w:r>
          </w:p>
        </w:tc>
      </w:tr>
      <w:tr w:rsidR="0086398F" w:rsidRPr="001606DF" w:rsidTr="00807CA6">
        <w:trPr>
          <w:trHeight w:val="42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1606DF"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104 ტრანსპორტის მომსახურებები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Transport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ervices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1041 ტრანსპორტის მომსახურებები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Transport Services</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გემის, მატარებლის, ავტომობილის, საფრენი აპარატის და სხვა ფორმის ტრანსპორტის ოპერირებას, ნავიგაციასა და მართვას.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operating, navigating and directing ships, train, aircraft and other forms of transportation.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1041.1.1 საზღვაოსნო მეცნიერება Nautical Science</w:t>
            </w:r>
          </w:p>
          <w:p w:rsidR="0086398F" w:rsidRPr="005B5EEE" w:rsidRDefault="0086398F" w:rsidP="005B5EEE">
            <w:pPr>
              <w:rPr>
                <w:rFonts w:ascii="Sylfaen" w:hAnsi="Sylfaen" w:cs="Sylfaen"/>
                <w:strike/>
                <w:color w:val="000000"/>
                <w:sz w:val="20"/>
                <w:szCs w:val="20"/>
                <w:lang w:val="ka-GE"/>
              </w:rPr>
            </w:pPr>
            <w:r w:rsidRPr="005B5EEE">
              <w:rPr>
                <w:rFonts w:ascii="Sylfaen" w:hAnsi="Sylfaen" w:cs="Sylfaen"/>
                <w:color w:val="000000"/>
                <w:sz w:val="20"/>
                <w:szCs w:val="20"/>
                <w:lang w:val="ka-GE"/>
              </w:rPr>
              <w:t xml:space="preserve">1041.1.2 საჰაერო ხომალდის მართვა </w:t>
            </w: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Aircraft Flight Operation/</w:t>
            </w:r>
          </w:p>
          <w:p w:rsidR="0086398F" w:rsidRPr="005B5EEE" w:rsidRDefault="0086398F" w:rsidP="005B5EEE">
            <w:pPr>
              <w:pStyle w:val="Heading1"/>
              <w:shd w:val="clear" w:color="auto" w:fill="FFFFFF"/>
              <w:spacing w:before="0" w:beforeAutospacing="0" w:after="0" w:afterAutospacing="0"/>
              <w:textAlignment w:val="baseline"/>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 xml:space="preserve">Aircraft </w:t>
            </w:r>
            <w:r w:rsidRPr="005B5EEE">
              <w:rPr>
                <w:rFonts w:ascii="Sylfaen" w:hAnsi="Sylfaen" w:cs="Sylfaen"/>
                <w:b w:val="0"/>
                <w:bCs w:val="0"/>
                <w:color w:val="000000"/>
                <w:sz w:val="20"/>
                <w:szCs w:val="20"/>
              </w:rPr>
              <w:t>P</w:t>
            </w:r>
            <w:r w:rsidRPr="005B5EEE">
              <w:rPr>
                <w:rFonts w:ascii="Sylfaen" w:hAnsi="Sylfaen" w:cs="Sylfaen"/>
                <w:b w:val="0"/>
                <w:bCs w:val="0"/>
                <w:color w:val="000000"/>
                <w:sz w:val="20"/>
                <w:szCs w:val="20"/>
                <w:lang w:val="ka-GE"/>
              </w:rPr>
              <w:t>iloting</w:t>
            </w:r>
          </w:p>
          <w:p w:rsidR="0086398F" w:rsidRPr="005B5EEE" w:rsidRDefault="0086398F" w:rsidP="005B5EEE">
            <w:pPr>
              <w:rPr>
                <w:rFonts w:ascii="Sylfaen" w:hAnsi="Sylfaen" w:cs="Sylfaen"/>
                <w:color w:val="000000"/>
                <w:sz w:val="20"/>
                <w:szCs w:val="20"/>
                <w:lang w:val="ka-GE"/>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3060" w:type="dxa"/>
            <w:gridSpan w:val="2"/>
          </w:tcPr>
          <w:p w:rsidR="0086398F" w:rsidRPr="005B5EEE" w:rsidRDefault="0086398F" w:rsidP="005B5EEE">
            <w:pPr>
              <w:tabs>
                <w:tab w:val="left" w:pos="720"/>
                <w:tab w:val="left" w:pos="1440"/>
                <w:tab w:val="left" w:pos="2255"/>
                <w:tab w:val="left" w:pos="2880"/>
                <w:tab w:val="left" w:pos="3600"/>
                <w:tab w:val="left" w:pos="4320"/>
                <w:tab w:val="left" w:pos="5040"/>
                <w:tab w:val="left" w:pos="5760"/>
                <w:tab w:val="left" w:pos="6480"/>
                <w:tab w:val="left" w:pos="7200"/>
                <w:tab w:val="left" w:pos="7920"/>
                <w:tab w:val="left" w:pos="8640"/>
                <w:tab w:val="left" w:pos="9360"/>
                <w:tab w:val="left" w:pos="10080"/>
              </w:tabs>
              <w:ind w:right="20"/>
              <w:rPr>
                <w:rFonts w:ascii="Sylfaen" w:hAnsi="Sylfaen" w:cs="Sylfaen"/>
                <w:color w:val="000000"/>
                <w:sz w:val="20"/>
                <w:szCs w:val="20"/>
                <w:lang w:val="ka-GE" w:eastAsia="en-US"/>
              </w:rPr>
            </w:pPr>
            <w:r w:rsidRPr="005B5EEE">
              <w:rPr>
                <w:rFonts w:ascii="Sylfaen" w:hAnsi="Sylfaen" w:cs="Sylfaen"/>
                <w:color w:val="000000"/>
                <w:sz w:val="20"/>
                <w:szCs w:val="20"/>
                <w:lang w:eastAsia="en-US"/>
              </w:rPr>
              <w:t>1041.2.1. საზღვაო ოპერაციები</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 xml:space="preserve">aritime </w:t>
            </w:r>
            <w:r w:rsidRPr="005B5EEE">
              <w:rPr>
                <w:rFonts w:ascii="Sylfaen" w:hAnsi="Sylfaen" w:cs="Sylfaen"/>
                <w:color w:val="000000"/>
                <w:sz w:val="20"/>
                <w:szCs w:val="20"/>
                <w:lang w:eastAsia="en-US"/>
              </w:rPr>
              <w:t>O</w:t>
            </w:r>
            <w:r w:rsidRPr="005B5EEE">
              <w:rPr>
                <w:rFonts w:ascii="Sylfaen" w:hAnsi="Sylfaen" w:cs="Sylfaen"/>
                <w:color w:val="000000"/>
                <w:sz w:val="20"/>
                <w:szCs w:val="20"/>
                <w:lang w:val="ka-GE" w:eastAsia="en-US"/>
              </w:rPr>
              <w:t>perations</w:t>
            </w:r>
          </w:p>
        </w:tc>
        <w:tc>
          <w:tcPr>
            <w:tcW w:w="3780" w:type="dxa"/>
          </w:tcPr>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1041.3.1 ამწის ოპერირება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Crane Operation</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1041.3.2 თევსაჭერი გემის ნავიგაცია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Fishing Vessel Navigation</w:t>
            </w:r>
            <w:r>
              <w:rPr>
                <w:rFonts w:ascii="Sylfaen" w:hAnsi="Sylfaen" w:cs="Sylfaen"/>
                <w:color w:val="000000"/>
                <w:sz w:val="20"/>
                <w:szCs w:val="20"/>
                <w:lang w:val="ka-GE"/>
              </w:rPr>
              <w:t xml:space="preserve"> </w:t>
            </w:r>
          </w:p>
          <w:p w:rsidR="0086398F" w:rsidRPr="005B5EEE" w:rsidRDefault="0086398F" w:rsidP="005B5EEE">
            <w:pPr>
              <w:pStyle w:val="Heading1"/>
              <w:shd w:val="clear" w:color="auto" w:fill="FFFFFF"/>
              <w:spacing w:before="0" w:beforeAutospacing="0" w:after="0" w:afterAutospacing="0"/>
              <w:textAlignment w:val="baseline"/>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1041.3.3</w:t>
            </w:r>
            <w:r>
              <w:rPr>
                <w:rFonts w:ascii="Sylfaen" w:hAnsi="Sylfaen" w:cs="Sylfaen"/>
                <w:b w:val="0"/>
                <w:bCs w:val="0"/>
                <w:color w:val="000000"/>
                <w:sz w:val="20"/>
                <w:szCs w:val="20"/>
                <w:lang w:val="ka-GE"/>
              </w:rPr>
              <w:t xml:space="preserve"> </w:t>
            </w:r>
            <w:r w:rsidRPr="005B5EEE">
              <w:rPr>
                <w:rFonts w:ascii="Sylfaen" w:hAnsi="Sylfaen" w:cs="Sylfaen"/>
                <w:b w:val="0"/>
                <w:bCs w:val="0"/>
                <w:color w:val="000000"/>
                <w:sz w:val="20"/>
                <w:szCs w:val="20"/>
                <w:lang w:val="ka-GE"/>
              </w:rPr>
              <w:t>საჰაერო ხომალდების საფრენოსნო ექსპლუატაცია Aircraft Flight Operatio/Aircraft Piloting</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1041.3.4 საგემბანე განყოფილების ექსპლუატაცია Ship Deck Operation</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1041.3.5</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გემის სამანქანე განყოფილების ექსპლუატაცია</w:t>
            </w:r>
            <w:r w:rsidRPr="005B5EEE">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Ship Engine Room Operation</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1041.3.6 რკინიგზის ოპერირება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Railway Operation</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1049 ტრანსპორტის მომსახურებები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არაკლასიფიცირებული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Transport services, not elsewhere classified</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b/>
                <w:bCs/>
                <w:color w:val="000000"/>
                <w:kern w:val="36"/>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მომსახურებებს</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color w:val="000000"/>
                <w:sz w:val="20"/>
                <w:szCs w:val="20"/>
                <w:lang w:val="ka-GE"/>
              </w:rPr>
              <w:t>Inter-disciplinary</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involving services</w:t>
            </w:r>
            <w:r w:rsidRPr="005B5EEE">
              <w:rPr>
                <w:rFonts w:ascii="Sylfaen" w:hAnsi="Sylfaen" w:cs="Sylfaen"/>
                <w:b/>
                <w:bCs/>
                <w:color w:val="000000"/>
                <w:sz w:val="20"/>
                <w:szCs w:val="20"/>
                <w:lang w:val="ka-GE"/>
              </w:rPr>
              <w:t xml:space="preserve">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shd w:val="clear" w:color="auto" w:fill="FFFFFF"/>
              <w:tabs>
                <w:tab w:val="left" w:pos="540"/>
                <w:tab w:val="center" w:pos="4844"/>
                <w:tab w:val="right" w:pos="9689"/>
              </w:tabs>
              <w:autoSpaceDE w:val="0"/>
              <w:autoSpaceDN w:val="0"/>
              <w:adjustRightInd w:val="0"/>
              <w:ind w:right="9"/>
              <w:textAlignment w:val="baseline"/>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bl>
    <w:p w:rsidR="0086398F" w:rsidRPr="005B5EEE" w:rsidRDefault="0086398F" w:rsidP="00887311">
      <w:pPr>
        <w:spacing w:after="160" w:line="259" w:lineRule="auto"/>
        <w:jc w:val="left"/>
        <w:rPr>
          <w:rFonts w:ascii="Sylfaen" w:hAnsi="Sylfaen" w:cs="Sylfaen"/>
          <w:b/>
          <w:bCs/>
          <w:color w:val="000000"/>
          <w:sz w:val="20"/>
          <w:szCs w:val="20"/>
          <w:lang w:eastAsia="en-US"/>
        </w:rPr>
        <w:sectPr w:rsidR="0086398F" w:rsidRPr="005B5EEE" w:rsidSect="00CA3D24">
          <w:pgSz w:w="15840" w:h="12240" w:orient="landscape"/>
          <w:pgMar w:top="994" w:right="1138" w:bottom="907" w:left="1138" w:header="720" w:footer="720" w:gutter="0"/>
          <w:cols w:space="720"/>
          <w:docGrid w:linePitch="360"/>
        </w:sectPr>
      </w:pPr>
    </w:p>
    <w:p w:rsidR="0086398F" w:rsidRPr="005B5EEE" w:rsidRDefault="0086398F" w:rsidP="00B5511D">
      <w:pPr>
        <w:rPr>
          <w:rFonts w:ascii="Sylfaen" w:hAnsi="Sylfaen" w:cs="Sylfaen"/>
          <w:b/>
          <w:bCs/>
          <w:color w:val="000000"/>
          <w:lang w:val="ka-GE" w:eastAsia="en-US"/>
        </w:rPr>
      </w:pPr>
      <w:r w:rsidRPr="005B5EEE">
        <w:rPr>
          <w:rFonts w:ascii="Sylfaen" w:hAnsi="Sylfaen" w:cs="Sylfaen"/>
          <w:b/>
          <w:bCs/>
          <w:color w:val="000000"/>
          <w:lang w:val="ka-GE" w:eastAsia="en-US"/>
        </w:rPr>
        <w:lastRenderedPageBreak/>
        <w:t>მუხლი 4. კვალიფიკაციების დასახელებები</w:t>
      </w:r>
    </w:p>
    <w:p w:rsidR="0086398F" w:rsidRPr="005B5EEE" w:rsidRDefault="0086398F" w:rsidP="00F20078">
      <w:pPr>
        <w:pStyle w:val="ListParagraph"/>
        <w:numPr>
          <w:ilvl w:val="0"/>
          <w:numId w:val="4"/>
        </w:numPr>
        <w:shd w:val="clear" w:color="auto" w:fill="FFFFFF"/>
        <w:tabs>
          <w:tab w:val="left" w:pos="450"/>
        </w:tabs>
        <w:ind w:left="0" w:firstLine="0"/>
        <w:rPr>
          <w:rFonts w:ascii="Sylfaen" w:hAnsi="Sylfaen" w:cs="Sylfaen"/>
          <w:color w:val="000000"/>
          <w:lang w:val="ka-GE"/>
        </w:rPr>
      </w:pPr>
      <w:r w:rsidRPr="005B5EEE">
        <w:rPr>
          <w:rFonts w:ascii="Sylfaen" w:hAnsi="Sylfaen" w:cs="Sylfaen"/>
          <w:color w:val="000000"/>
          <w:lang w:val="ka-GE"/>
        </w:rPr>
        <w:t xml:space="preserve">უმაღლეს განათლებაში შესაბამისი საგანმანათლებლო პროგრამით მისანიჭებელი კვალიფიკაციის დასახელება მოიცავს უმაღლესი განათლების საფეხურის შესაბამის ზოგად აღმნიშვნელს, კვალიფიკაციისა და დეტალურ სფეროში არსებული სწავლის სფეროს დასახელებას. </w:t>
      </w:r>
    </w:p>
    <w:p w:rsidR="0086398F" w:rsidRPr="005B5EEE" w:rsidRDefault="0086398F" w:rsidP="003557FE">
      <w:pPr>
        <w:pStyle w:val="ListParagraph"/>
        <w:shd w:val="clear" w:color="auto" w:fill="FFFFFF"/>
        <w:tabs>
          <w:tab w:val="left" w:pos="450"/>
        </w:tabs>
        <w:ind w:left="0"/>
        <w:rPr>
          <w:rFonts w:ascii="Sylfaen" w:hAnsi="Sylfaen" w:cs="Sylfaen"/>
          <w:color w:val="000000"/>
          <w:lang w:val="ka-GE"/>
        </w:rPr>
      </w:pPr>
      <w:r w:rsidRPr="005B5EEE">
        <w:rPr>
          <w:rFonts w:ascii="Sylfaen" w:hAnsi="Sylfaen" w:cs="Sylfaen"/>
          <w:color w:val="000000"/>
          <w:lang w:val="ka-GE"/>
        </w:rPr>
        <w:t xml:space="preserve">2. ბაკალავრიატის, მაგისტრატურის და დოქტორანტურის საფეხურის შესაბამისი კვალიფიკაციების ზოგადი აღმნიშვნელებია: </w:t>
      </w:r>
    </w:p>
    <w:p w:rsidR="0086398F" w:rsidRPr="005B5EEE" w:rsidRDefault="0086398F" w:rsidP="0020303E">
      <w:pPr>
        <w:shd w:val="clear" w:color="auto" w:fill="FFFFFF"/>
        <w:rPr>
          <w:rFonts w:ascii="Sylfaen" w:hAnsi="Sylfaen" w:cs="Sylfaen"/>
          <w:color w:val="000000"/>
          <w:sz w:val="20"/>
          <w:szCs w:val="20"/>
          <w:lang w:val="ka-GE"/>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8"/>
        <w:gridCol w:w="4879"/>
        <w:gridCol w:w="2121"/>
      </w:tblGrid>
      <w:tr w:rsidR="0086398F" w:rsidRPr="005B5EEE">
        <w:trPr>
          <w:trHeight w:val="280"/>
        </w:trPr>
        <w:tc>
          <w:tcPr>
            <w:tcW w:w="4277" w:type="dxa"/>
          </w:tcPr>
          <w:p w:rsidR="0086398F" w:rsidRPr="005B5EEE" w:rsidRDefault="0086398F" w:rsidP="005B5EEE">
            <w:pPr>
              <w:pStyle w:val="ListParagraph"/>
              <w:ind w:left="0"/>
              <w:rPr>
                <w:rFonts w:ascii="Sylfaen" w:hAnsi="Sylfaen" w:cs="Sylfaen"/>
                <w:b/>
                <w:bCs/>
                <w:color w:val="000000"/>
                <w:sz w:val="20"/>
                <w:szCs w:val="20"/>
                <w:lang w:val="ka-GE"/>
              </w:rPr>
            </w:pPr>
            <w:r w:rsidRPr="005B5EEE">
              <w:rPr>
                <w:rFonts w:ascii="Sylfaen" w:hAnsi="Sylfaen" w:cs="Sylfaen"/>
                <w:b/>
                <w:bCs/>
                <w:color w:val="000000"/>
                <w:sz w:val="20"/>
                <w:szCs w:val="20"/>
                <w:lang w:val="ka-GE"/>
              </w:rPr>
              <w:t>ბაკალავრიატში</w:t>
            </w:r>
          </w:p>
        </w:tc>
        <w:tc>
          <w:tcPr>
            <w:tcW w:w="6356" w:type="dxa"/>
          </w:tcPr>
          <w:p w:rsidR="0086398F" w:rsidRPr="005B5EEE" w:rsidRDefault="0086398F" w:rsidP="005B5EEE">
            <w:pPr>
              <w:pStyle w:val="ListParagraph"/>
              <w:ind w:left="0"/>
              <w:rPr>
                <w:rFonts w:ascii="Sylfaen" w:hAnsi="Sylfaen" w:cs="Sylfaen"/>
                <w:b/>
                <w:bCs/>
                <w:color w:val="000000"/>
                <w:sz w:val="20"/>
                <w:szCs w:val="20"/>
                <w:lang w:val="ka-GE"/>
              </w:rPr>
            </w:pPr>
            <w:r w:rsidRPr="005B5EEE">
              <w:rPr>
                <w:rFonts w:ascii="Sylfaen" w:hAnsi="Sylfaen" w:cs="Sylfaen"/>
                <w:b/>
                <w:bCs/>
                <w:color w:val="000000"/>
                <w:sz w:val="20"/>
                <w:szCs w:val="20"/>
                <w:lang w:val="ka-GE"/>
              </w:rPr>
              <w:t>მაგისტრატურაში</w:t>
            </w:r>
          </w:p>
        </w:tc>
        <w:tc>
          <w:tcPr>
            <w:tcW w:w="2198" w:type="dxa"/>
          </w:tcPr>
          <w:p w:rsidR="0086398F" w:rsidRPr="005B5EEE" w:rsidRDefault="0086398F" w:rsidP="005B5EEE">
            <w:pPr>
              <w:pStyle w:val="ListParagraph"/>
              <w:ind w:left="0"/>
              <w:rPr>
                <w:rFonts w:ascii="Sylfaen" w:hAnsi="Sylfaen" w:cs="Sylfaen"/>
                <w:b/>
                <w:bCs/>
                <w:color w:val="000000"/>
                <w:sz w:val="20"/>
                <w:szCs w:val="20"/>
                <w:lang w:val="ka-GE"/>
              </w:rPr>
            </w:pPr>
            <w:r w:rsidRPr="005B5EEE">
              <w:rPr>
                <w:rFonts w:ascii="Sylfaen" w:hAnsi="Sylfaen" w:cs="Sylfaen"/>
                <w:b/>
                <w:bCs/>
                <w:color w:val="000000"/>
                <w:sz w:val="20"/>
                <w:szCs w:val="20"/>
                <w:lang w:val="ka-GE"/>
              </w:rPr>
              <w:t>დოქტორანტურაში</w:t>
            </w:r>
          </w:p>
        </w:tc>
      </w:tr>
      <w:tr w:rsidR="0086398F" w:rsidRPr="005B5EEE">
        <w:trPr>
          <w:trHeight w:val="379"/>
        </w:trPr>
        <w:tc>
          <w:tcPr>
            <w:tcW w:w="4277" w:type="dxa"/>
          </w:tcPr>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ბაკალავრი </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Arts /BA </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მეცნიერების ბაკალავრი</w:t>
            </w:r>
            <w:r>
              <w:rPr>
                <w:rFonts w:ascii="Sylfaen" w:hAnsi="Sylfaen" w:cs="Sylfaen"/>
                <w:color w:val="000000"/>
                <w:sz w:val="20"/>
                <w:szCs w:val="20"/>
                <w:lang w:val="ka-GE" w:eastAsia="en-US"/>
              </w:rPr>
              <w:t xml:space="preserve"> </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p>
          <w:p w:rsidR="0086398F" w:rsidRPr="005B5EEE" w:rsidRDefault="0086398F" w:rsidP="00807CA6">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სამუსიკო ხელოვნების ბაკალავრი</w:t>
            </w:r>
          </w:p>
          <w:p w:rsidR="0086398F" w:rsidRPr="005B5EEE" w:rsidRDefault="0086398F" w:rsidP="00807CA6">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Music /BMus </w:t>
            </w:r>
          </w:p>
          <w:p w:rsidR="0086398F" w:rsidRPr="005B5EEE" w:rsidRDefault="0086398F" w:rsidP="00807CA6">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ხელოვნების ბაკალავრი </w:t>
            </w:r>
          </w:p>
          <w:p w:rsidR="0086398F" w:rsidRPr="005B5EEE" w:rsidRDefault="0086398F" w:rsidP="00807CA6">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Fine Arts/ BFA </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ბაკალავრი </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Business Administration /BBA </w:t>
            </w:r>
          </w:p>
          <w:p w:rsidR="0086398F" w:rsidRPr="005B5EEE" w:rsidRDefault="0086398F" w:rsidP="00807CA6">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ბაკალავრი </w:t>
            </w:r>
          </w:p>
          <w:p w:rsidR="0086398F" w:rsidRPr="005B5EEE" w:rsidRDefault="0086398F" w:rsidP="00807CA6">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Engineering /BEng </w:t>
            </w:r>
          </w:p>
          <w:p w:rsidR="0086398F" w:rsidRPr="005B5EEE" w:rsidRDefault="0086398F" w:rsidP="00807CA6">
            <w:pPr>
              <w:shd w:val="clear" w:color="auto" w:fill="FFFFFF"/>
              <w:jc w:val="left"/>
              <w:rPr>
                <w:rFonts w:ascii="Sylfaen" w:hAnsi="Sylfaen" w:cs="Sylfaen"/>
                <w:color w:val="000000"/>
                <w:sz w:val="20"/>
                <w:szCs w:val="20"/>
                <w:lang w:val="ka-GE" w:eastAsia="en-US"/>
              </w:rPr>
            </w:pP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ბაკალავრი Bachelor </w:t>
            </w:r>
          </w:p>
          <w:p w:rsidR="0086398F" w:rsidRPr="005B5EEE" w:rsidRDefault="0086398F" w:rsidP="00807CA6">
            <w:pPr>
              <w:widowControl w:val="0"/>
              <w:autoSpaceDE w:val="0"/>
              <w:autoSpaceDN w:val="0"/>
              <w:adjustRightInd w:val="0"/>
              <w:jc w:val="left"/>
              <w:rPr>
                <w:rFonts w:ascii="Sylfaen" w:hAnsi="Sylfaen" w:cs="Sylfaen"/>
                <w:color w:val="000000"/>
                <w:sz w:val="20"/>
                <w:szCs w:val="20"/>
                <w:lang w:val="ka-GE"/>
              </w:rPr>
            </w:pPr>
          </w:p>
        </w:tc>
        <w:tc>
          <w:tcPr>
            <w:tcW w:w="6356" w:type="dxa"/>
          </w:tcPr>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ჰუმანიტარული მეცნიერებების მაგისტრი</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Arts /MA </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მეცნიერების მაგისტრი</w:t>
            </w:r>
            <w:r>
              <w:rPr>
                <w:rFonts w:ascii="Sylfaen" w:hAnsi="Sylfaen" w:cs="Sylfaen"/>
                <w:color w:val="000000"/>
                <w:sz w:val="20"/>
                <w:szCs w:val="20"/>
                <w:lang w:val="ka-GE" w:eastAsia="en-US"/>
              </w:rPr>
              <w:t xml:space="preserve"> </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Science /MSc </w:t>
            </w:r>
          </w:p>
          <w:p w:rsidR="0086398F" w:rsidRPr="005B5EEE" w:rsidRDefault="0086398F" w:rsidP="00807CA6">
            <w:pPr>
              <w:shd w:val="clear" w:color="auto" w:fill="FFFFFF"/>
              <w:jc w:val="left"/>
              <w:rPr>
                <w:rFonts w:ascii="Sylfaen" w:hAnsi="Sylfaen" w:cs="Sylfaen"/>
                <w:color w:val="000000"/>
                <w:sz w:val="20"/>
                <w:szCs w:val="20"/>
                <w:lang w:val="ka-GE" w:eastAsia="en-US"/>
              </w:rPr>
            </w:pPr>
          </w:p>
          <w:p w:rsidR="0086398F" w:rsidRPr="005B5EEE" w:rsidRDefault="0086398F" w:rsidP="00807CA6">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სამუსიკო ხელოვნების მაგისტრი </w:t>
            </w:r>
          </w:p>
          <w:p w:rsidR="0086398F" w:rsidRPr="005B5EEE" w:rsidRDefault="0086398F" w:rsidP="00807CA6">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Music /MMus </w:t>
            </w:r>
          </w:p>
          <w:p w:rsidR="0086398F" w:rsidRPr="005B5EEE" w:rsidRDefault="0086398F" w:rsidP="00807CA6">
            <w:pPr>
              <w:shd w:val="clear" w:color="auto" w:fill="FFFFFF"/>
              <w:jc w:val="left"/>
              <w:rPr>
                <w:rFonts w:ascii="Sylfaen" w:hAnsi="Sylfaen" w:cs="Sylfaen"/>
                <w:color w:val="000000"/>
                <w:sz w:val="20"/>
                <w:szCs w:val="20"/>
                <w:lang w:val="ka-GE" w:eastAsia="en-US"/>
              </w:rPr>
            </w:pPr>
          </w:p>
          <w:p w:rsidR="0086398F" w:rsidRPr="005B5EEE" w:rsidRDefault="0086398F" w:rsidP="00807CA6">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ხელოვნების მაგისტრი </w:t>
            </w:r>
          </w:p>
          <w:p w:rsidR="0086398F" w:rsidRPr="005B5EEE" w:rsidRDefault="0086398F" w:rsidP="00807CA6">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Fine Arts / MFA </w:t>
            </w:r>
          </w:p>
          <w:p w:rsidR="0086398F" w:rsidRPr="005B5EEE" w:rsidRDefault="0086398F" w:rsidP="00807CA6">
            <w:pPr>
              <w:shd w:val="clear" w:color="auto" w:fill="FFFFFF"/>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ბიზნეს ადმინისტრ</w:t>
            </w:r>
            <w:r>
              <w:rPr>
                <w:rFonts w:ascii="Sylfaen" w:hAnsi="Sylfaen" w:cs="Sylfaen"/>
                <w:color w:val="000000"/>
                <w:sz w:val="20"/>
                <w:szCs w:val="20"/>
                <w:lang w:val="ka-GE" w:eastAsia="en-US"/>
              </w:rPr>
              <w:t>ირ</w:t>
            </w:r>
            <w:r w:rsidRPr="005B5EEE">
              <w:rPr>
                <w:rFonts w:ascii="Sylfaen" w:hAnsi="Sylfaen" w:cs="Sylfaen"/>
                <w:color w:val="000000"/>
                <w:sz w:val="20"/>
                <w:szCs w:val="20"/>
                <w:lang w:val="ka-GE" w:eastAsia="en-US"/>
              </w:rPr>
              <w:t xml:space="preserve">ების მაგისტრი </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Business Administration /MBA </w:t>
            </w:r>
          </w:p>
          <w:p w:rsidR="0086398F" w:rsidRPr="005B5EEE" w:rsidRDefault="0086398F" w:rsidP="00807CA6">
            <w:pPr>
              <w:shd w:val="clear" w:color="auto" w:fill="FFFFFF"/>
              <w:jc w:val="left"/>
              <w:rPr>
                <w:rFonts w:ascii="Sylfaen" w:hAnsi="Sylfaen" w:cs="Sylfaen"/>
                <w:color w:val="000000"/>
                <w:sz w:val="20"/>
                <w:szCs w:val="20"/>
                <w:lang w:val="ka-GE" w:eastAsia="en-US"/>
              </w:rPr>
            </w:pPr>
          </w:p>
          <w:p w:rsidR="0086398F" w:rsidRPr="005B5EEE" w:rsidRDefault="0086398F" w:rsidP="00807CA6">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ინჟინერიის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Master of Engineering /MEng </w:t>
            </w:r>
          </w:p>
          <w:p w:rsidR="0086398F" w:rsidRPr="005B5EEE" w:rsidRDefault="0086398F" w:rsidP="00807CA6">
            <w:pPr>
              <w:shd w:val="clear" w:color="auto" w:fill="FFFFFF"/>
              <w:jc w:val="left"/>
              <w:rPr>
                <w:rFonts w:ascii="Sylfaen" w:hAnsi="Sylfaen" w:cs="Sylfaen"/>
                <w:color w:val="000000"/>
                <w:sz w:val="20"/>
                <w:szCs w:val="20"/>
                <w:lang w:val="ka-GE" w:eastAsia="en-US"/>
              </w:rPr>
            </w:pP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Master </w:t>
            </w:r>
          </w:p>
          <w:p w:rsidR="0086398F" w:rsidRPr="005B5EEE" w:rsidRDefault="0086398F" w:rsidP="00807CA6">
            <w:pPr>
              <w:widowControl w:val="0"/>
              <w:autoSpaceDE w:val="0"/>
              <w:autoSpaceDN w:val="0"/>
              <w:adjustRightInd w:val="0"/>
              <w:jc w:val="left"/>
              <w:rPr>
                <w:rFonts w:ascii="Sylfaen" w:hAnsi="Sylfaen" w:cs="Sylfaen"/>
                <w:color w:val="000000"/>
                <w:sz w:val="20"/>
                <w:szCs w:val="20"/>
                <w:lang w:val="ka-GE"/>
              </w:rPr>
            </w:pPr>
          </w:p>
        </w:tc>
        <w:tc>
          <w:tcPr>
            <w:tcW w:w="2198" w:type="dxa"/>
          </w:tcPr>
          <w:p w:rsidR="0086398F" w:rsidRPr="005B5EEE" w:rsidRDefault="0086398F" w:rsidP="005B5EEE">
            <w:pPr>
              <w:pStyle w:val="ListParagraph"/>
              <w:ind w:left="0"/>
              <w:jc w:val="left"/>
              <w:rPr>
                <w:rFonts w:ascii="Sylfaen" w:hAnsi="Sylfaen" w:cs="Sylfaen"/>
                <w:color w:val="000000"/>
                <w:sz w:val="20"/>
                <w:szCs w:val="20"/>
              </w:rPr>
            </w:pPr>
            <w:r w:rsidRPr="005B5EEE">
              <w:rPr>
                <w:rFonts w:ascii="Sylfaen" w:hAnsi="Sylfaen" w:cs="Sylfaen"/>
                <w:color w:val="000000"/>
                <w:sz w:val="20"/>
                <w:szCs w:val="20"/>
                <w:lang w:val="ka-GE"/>
              </w:rPr>
              <w:t>დოქტორი</w:t>
            </w:r>
          </w:p>
          <w:p w:rsidR="0086398F" w:rsidRPr="005B5EEE" w:rsidRDefault="0086398F" w:rsidP="005B5EEE">
            <w:pPr>
              <w:pStyle w:val="ListParagraph"/>
              <w:ind w:left="0"/>
              <w:jc w:val="left"/>
              <w:rPr>
                <w:rFonts w:ascii="Sylfaen" w:hAnsi="Sylfaen" w:cs="Sylfaen"/>
                <w:color w:val="000000"/>
                <w:sz w:val="20"/>
                <w:szCs w:val="20"/>
                <w:lang w:val="ka-GE"/>
              </w:rPr>
            </w:pPr>
            <w:r w:rsidRPr="005B5EEE">
              <w:rPr>
                <w:rFonts w:ascii="Sylfaen" w:hAnsi="Sylfaen" w:cs="Sylfaen"/>
                <w:color w:val="000000"/>
                <w:sz w:val="20"/>
                <w:szCs w:val="20"/>
                <w:lang w:val="ka-GE"/>
              </w:rPr>
              <w:t>PhD/ Doctor</w:t>
            </w:r>
          </w:p>
        </w:tc>
      </w:tr>
    </w:tbl>
    <w:p w:rsidR="0086398F" w:rsidRPr="005B5EEE" w:rsidRDefault="0086398F" w:rsidP="00E42618">
      <w:pPr>
        <w:pStyle w:val="ListParagraph"/>
        <w:shd w:val="clear" w:color="auto" w:fill="FFFFFF"/>
        <w:ind w:left="0"/>
        <w:rPr>
          <w:rFonts w:ascii="Sylfaen" w:hAnsi="Sylfaen" w:cs="Sylfaen"/>
          <w:color w:val="000000"/>
          <w:sz w:val="20"/>
          <w:szCs w:val="20"/>
          <w:lang w:val="ka-GE"/>
        </w:rPr>
      </w:pPr>
    </w:p>
    <w:p w:rsidR="0086398F" w:rsidRPr="005B5EEE" w:rsidRDefault="0086398F" w:rsidP="000E7E27">
      <w:pPr>
        <w:pStyle w:val="ListParagraph"/>
        <w:shd w:val="clear" w:color="auto" w:fill="FFFFFF"/>
        <w:ind w:left="0"/>
        <w:rPr>
          <w:rFonts w:ascii="Sylfaen" w:hAnsi="Sylfaen" w:cs="Sylfaen"/>
          <w:color w:val="000000"/>
          <w:lang w:val="ka-GE"/>
        </w:rPr>
      </w:pPr>
      <w:r>
        <w:rPr>
          <w:rFonts w:ascii="Sylfaen" w:hAnsi="Sylfaen" w:cs="Sylfaen"/>
          <w:color w:val="000000"/>
          <w:lang w:val="ka-GE"/>
        </w:rPr>
        <w:t>3</w:t>
      </w:r>
      <w:r w:rsidRPr="005B5EEE">
        <w:rPr>
          <w:rFonts w:ascii="Sylfaen" w:hAnsi="Sylfaen" w:cs="Sylfaen"/>
          <w:color w:val="000000"/>
          <w:lang w:val="ka-GE"/>
        </w:rPr>
        <w:t>. უმაღლესი განათლების პირველ და მე-2 საფეხურ</w:t>
      </w:r>
      <w:r>
        <w:rPr>
          <w:rFonts w:ascii="Sylfaen" w:hAnsi="Sylfaen" w:cs="Sylfaen"/>
          <w:color w:val="000000"/>
          <w:lang w:val="ka-GE"/>
        </w:rPr>
        <w:t>ებ</w:t>
      </w:r>
      <w:r w:rsidRPr="005B5EEE">
        <w:rPr>
          <w:rFonts w:ascii="Sylfaen" w:hAnsi="Sylfaen" w:cs="Sylfaen"/>
          <w:color w:val="000000"/>
          <w:lang w:val="ka-GE"/>
        </w:rPr>
        <w:t xml:space="preserve">ზე კონკრეტული კვალიფიკაციების ქართული და ინგლისურენოვანი დასახელებები განისაზღვრება სწავლის სფეროების მიხედვით, </w:t>
      </w:r>
      <w:r w:rsidRPr="00807CA6">
        <w:rPr>
          <w:rFonts w:ascii="Sylfaen" w:hAnsi="Sylfaen" w:cs="Sylfaen"/>
          <w:color w:val="000000"/>
          <w:lang w:val="ka-GE"/>
        </w:rPr>
        <w:t>ამ მუხლის მე-10 პუნქტის შესაბამისად.</w:t>
      </w:r>
      <w:r w:rsidRPr="005B5EEE">
        <w:rPr>
          <w:rFonts w:ascii="Sylfaen" w:hAnsi="Sylfaen" w:cs="Sylfaen"/>
          <w:color w:val="000000"/>
          <w:lang w:val="ka-GE"/>
        </w:rPr>
        <w:t xml:space="preserve"> </w:t>
      </w:r>
    </w:p>
    <w:p w:rsidR="0086398F" w:rsidRPr="005B5EEE" w:rsidRDefault="0086398F" w:rsidP="000E7E27">
      <w:pPr>
        <w:pStyle w:val="ListParagraph"/>
        <w:shd w:val="clear" w:color="auto" w:fill="FFFFFF"/>
        <w:ind w:left="0"/>
        <w:rPr>
          <w:rFonts w:ascii="Sylfaen" w:hAnsi="Sylfaen" w:cs="Sylfaen"/>
          <w:color w:val="000000"/>
          <w:lang w:val="ka-GE"/>
        </w:rPr>
      </w:pPr>
      <w:r>
        <w:rPr>
          <w:rFonts w:ascii="Sylfaen" w:hAnsi="Sylfaen" w:cs="Sylfaen"/>
          <w:color w:val="000000"/>
          <w:lang w:val="ka-GE"/>
        </w:rPr>
        <w:t>4</w:t>
      </w:r>
      <w:r w:rsidRPr="005B5EEE">
        <w:rPr>
          <w:rFonts w:ascii="Sylfaen" w:hAnsi="Sylfaen" w:cs="Sylfaen"/>
          <w:color w:val="000000"/>
          <w:lang w:val="ka-GE"/>
        </w:rPr>
        <w:t xml:space="preserve">. ინტერდისციპლინური დეტალური სფეროს შესაბამისი კვალიფიკაციების მინიჭება ხორციელდება იმ ვიწრო სფეროდან, რომლის სწავლის შედეგიც დომინირებს შესაბამის საგანმანათლებლო პროგრამაში. </w:t>
      </w:r>
    </w:p>
    <w:p w:rsidR="0086398F" w:rsidRPr="005B5EEE" w:rsidRDefault="0086398F" w:rsidP="004F3700">
      <w:pPr>
        <w:pStyle w:val="ListParagraph"/>
        <w:shd w:val="clear" w:color="auto" w:fill="FFFFFF"/>
        <w:ind w:left="0"/>
        <w:rPr>
          <w:rFonts w:ascii="Sylfaen" w:hAnsi="Sylfaen" w:cs="Sylfaen"/>
          <w:color w:val="000000"/>
          <w:lang w:val="ka-GE"/>
        </w:rPr>
      </w:pPr>
      <w:r>
        <w:rPr>
          <w:rFonts w:ascii="Sylfaen" w:hAnsi="Sylfaen" w:cs="Sylfaen"/>
          <w:color w:val="000000"/>
          <w:lang w:val="ka-GE"/>
        </w:rPr>
        <w:t>5</w:t>
      </w:r>
      <w:r w:rsidRPr="005B5EEE">
        <w:rPr>
          <w:rFonts w:ascii="Sylfaen" w:hAnsi="Sylfaen" w:cs="Sylfaen"/>
          <w:color w:val="000000"/>
          <w:lang w:val="ka-GE"/>
        </w:rPr>
        <w:t>. კვალიფიკაციის სწავლის სფერო აისახება დიპლომის დანართში.</w:t>
      </w:r>
    </w:p>
    <w:p w:rsidR="0086398F" w:rsidRPr="005B5EEE" w:rsidRDefault="0086398F" w:rsidP="000E7E27">
      <w:pPr>
        <w:pStyle w:val="ListParagraph"/>
        <w:shd w:val="clear" w:color="auto" w:fill="FFFFFF"/>
        <w:ind w:left="0" w:right="20"/>
        <w:rPr>
          <w:rFonts w:ascii="Sylfaen" w:hAnsi="Sylfaen" w:cs="Sylfaen"/>
          <w:color w:val="000000"/>
          <w:lang w:val="ka-GE"/>
        </w:rPr>
      </w:pPr>
      <w:r>
        <w:rPr>
          <w:rFonts w:ascii="Sylfaen" w:hAnsi="Sylfaen" w:cs="Sylfaen"/>
          <w:color w:val="000000"/>
          <w:lang w:val="ka-GE"/>
        </w:rPr>
        <w:t>6</w:t>
      </w:r>
      <w:r w:rsidRPr="005B5EEE">
        <w:rPr>
          <w:rFonts w:ascii="Sylfaen" w:hAnsi="Sylfaen" w:cs="Sylfaen"/>
          <w:color w:val="000000"/>
          <w:lang w:val="ka-GE"/>
        </w:rPr>
        <w:t>. კლასიფიკატორის დეტალური სფეროებში განთავსებულ სწავლის სფეროებში ფრჩხილებში არსებული მითითებები/ ტერმინები</w:t>
      </w:r>
      <w:r>
        <w:rPr>
          <w:rFonts w:ascii="Sylfaen" w:hAnsi="Sylfaen" w:cs="Sylfaen"/>
          <w:color w:val="000000"/>
          <w:lang w:val="ka-GE"/>
        </w:rPr>
        <w:t xml:space="preserve"> </w:t>
      </w:r>
      <w:r w:rsidRPr="005B5EEE">
        <w:rPr>
          <w:rFonts w:ascii="Sylfaen" w:hAnsi="Sylfaen" w:cs="Sylfaen"/>
          <w:color w:val="000000"/>
          <w:lang w:val="ka-GE"/>
        </w:rPr>
        <w:t>არ აისახება კვალიფიკაციის სახელწოდებაში.</w:t>
      </w:r>
    </w:p>
    <w:p w:rsidR="0086398F" w:rsidRPr="005B5EEE" w:rsidRDefault="0086398F" w:rsidP="000E7E27">
      <w:pPr>
        <w:pStyle w:val="CommentText"/>
        <w:rPr>
          <w:rFonts w:ascii="Sylfaen" w:hAnsi="Sylfaen" w:cs="Sylfaen"/>
          <w:color w:val="000000"/>
          <w:sz w:val="22"/>
          <w:szCs w:val="22"/>
          <w:lang w:val="ka-GE"/>
        </w:rPr>
      </w:pPr>
      <w:r>
        <w:rPr>
          <w:rFonts w:ascii="Sylfaen" w:hAnsi="Sylfaen" w:cs="Sylfaen"/>
          <w:color w:val="000000"/>
          <w:sz w:val="22"/>
          <w:szCs w:val="22"/>
          <w:lang w:val="ka-GE"/>
        </w:rPr>
        <w:t>7</w:t>
      </w:r>
      <w:r w:rsidRPr="005B5EEE">
        <w:rPr>
          <w:rFonts w:ascii="Sylfaen" w:hAnsi="Sylfaen" w:cs="Sylfaen"/>
          <w:color w:val="000000"/>
          <w:sz w:val="22"/>
          <w:szCs w:val="22"/>
          <w:lang w:val="ka-GE"/>
        </w:rPr>
        <w:t xml:space="preserve">. პროფესიულ განათლებაში კვალიფიკაცია და ასოცირებული ხარისხი ენიჭება დეტალური სფეროს ქვეშ განთავსებულ მე-3 სვეტში მითითებულ სწავლის სფეროში, რომლის ფორმულირებაც განისაზღვრება შესაბამისი პროფესიული საგანმანათლებლო სტანდარტით. </w:t>
      </w:r>
    </w:p>
    <w:p w:rsidR="0086398F" w:rsidRPr="005B5EEE" w:rsidRDefault="0086398F" w:rsidP="000E7E27">
      <w:pPr>
        <w:pStyle w:val="CommentText"/>
        <w:rPr>
          <w:rFonts w:ascii="Sylfaen" w:hAnsi="Sylfaen" w:cs="Sylfaen"/>
          <w:color w:val="000000"/>
          <w:sz w:val="22"/>
          <w:szCs w:val="22"/>
          <w:lang w:val="ka-GE"/>
        </w:rPr>
      </w:pPr>
      <w:r>
        <w:rPr>
          <w:rFonts w:ascii="Sylfaen" w:hAnsi="Sylfaen" w:cs="Sylfaen"/>
          <w:color w:val="000000"/>
          <w:sz w:val="22"/>
          <w:szCs w:val="22"/>
          <w:lang w:val="ka-GE"/>
        </w:rPr>
        <w:t>8</w:t>
      </w:r>
      <w:r w:rsidRPr="005B5EEE">
        <w:rPr>
          <w:rFonts w:ascii="Sylfaen" w:hAnsi="Sylfaen" w:cs="Sylfaen"/>
          <w:color w:val="000000"/>
          <w:sz w:val="22"/>
          <w:szCs w:val="22"/>
          <w:lang w:val="ka-GE"/>
        </w:rPr>
        <w:t>. კვალიფიკაცია</w:t>
      </w:r>
      <w:r>
        <w:rPr>
          <w:rFonts w:ascii="Sylfaen" w:hAnsi="Sylfaen" w:cs="Sylfaen"/>
          <w:color w:val="000000"/>
          <w:sz w:val="22"/>
          <w:szCs w:val="22"/>
          <w:lang w:val="ka-GE"/>
        </w:rPr>
        <w:t xml:space="preserve"> – </w:t>
      </w:r>
      <w:r w:rsidRPr="005B5EEE">
        <w:rPr>
          <w:rFonts w:ascii="Sylfaen" w:hAnsi="Sylfaen" w:cs="Sylfaen"/>
          <w:color w:val="000000"/>
          <w:sz w:val="22"/>
          <w:szCs w:val="22"/>
          <w:lang w:val="ka-GE"/>
        </w:rPr>
        <w:t>„ბაკალავრი“ ენიჭება დეტალური სფეროს ქვეშ განთავსებულ პირველ სვეტში მითითებულ სწავლის სფეროში.</w:t>
      </w:r>
    </w:p>
    <w:p w:rsidR="0086398F" w:rsidRPr="005B5EEE" w:rsidRDefault="0086398F" w:rsidP="000E7E27">
      <w:pPr>
        <w:pStyle w:val="CommentText"/>
        <w:rPr>
          <w:rFonts w:ascii="Sylfaen" w:hAnsi="Sylfaen" w:cs="Sylfaen"/>
          <w:color w:val="000000"/>
          <w:sz w:val="22"/>
          <w:szCs w:val="22"/>
          <w:lang w:val="ka-GE"/>
        </w:rPr>
      </w:pPr>
      <w:r>
        <w:rPr>
          <w:rFonts w:ascii="Sylfaen" w:hAnsi="Sylfaen" w:cs="Sylfaen"/>
          <w:color w:val="000000"/>
          <w:sz w:val="22"/>
          <w:szCs w:val="22"/>
          <w:lang w:val="ka-GE"/>
        </w:rPr>
        <w:t>9</w:t>
      </w:r>
      <w:r w:rsidRPr="005B5EEE">
        <w:rPr>
          <w:rFonts w:ascii="Sylfaen" w:hAnsi="Sylfaen" w:cs="Sylfaen"/>
          <w:color w:val="000000"/>
          <w:sz w:val="22"/>
          <w:szCs w:val="22"/>
          <w:lang w:val="ka-GE"/>
        </w:rPr>
        <w:t>. კვალიფიკაცია</w:t>
      </w:r>
      <w:r>
        <w:rPr>
          <w:rFonts w:ascii="Sylfaen" w:hAnsi="Sylfaen" w:cs="Sylfaen"/>
          <w:color w:val="000000"/>
          <w:sz w:val="22"/>
          <w:szCs w:val="22"/>
          <w:lang w:val="ka-GE"/>
        </w:rPr>
        <w:t xml:space="preserve"> – </w:t>
      </w:r>
      <w:r w:rsidRPr="005B5EEE">
        <w:rPr>
          <w:rFonts w:ascii="Sylfaen" w:hAnsi="Sylfaen" w:cs="Sylfaen"/>
          <w:color w:val="000000"/>
          <w:sz w:val="22"/>
          <w:szCs w:val="22"/>
          <w:lang w:val="ka-GE"/>
        </w:rPr>
        <w:t>„მაგისტრი“ ენიჭება დეტალური სფეროს ქვეშ განთავსებულ პირველ ან მე-2 სვეტში მითითებულ სწავლის სფეროში.</w:t>
      </w:r>
    </w:p>
    <w:p w:rsidR="0086398F" w:rsidRPr="005B5EEE" w:rsidRDefault="0086398F" w:rsidP="000E7E27">
      <w:pPr>
        <w:pStyle w:val="CommentText"/>
        <w:rPr>
          <w:rFonts w:ascii="Sylfaen" w:hAnsi="Sylfaen" w:cs="Sylfaen"/>
          <w:color w:val="000000"/>
          <w:sz w:val="22"/>
          <w:szCs w:val="22"/>
          <w:lang w:val="ka-GE"/>
        </w:rPr>
      </w:pPr>
      <w:r>
        <w:rPr>
          <w:rFonts w:ascii="Sylfaen" w:hAnsi="Sylfaen" w:cs="Sylfaen"/>
          <w:color w:val="000000"/>
          <w:sz w:val="22"/>
          <w:szCs w:val="22"/>
          <w:lang w:val="ka-GE"/>
        </w:rPr>
        <w:t>10</w:t>
      </w:r>
      <w:r w:rsidRPr="005B5EEE">
        <w:rPr>
          <w:rFonts w:ascii="Sylfaen" w:hAnsi="Sylfaen" w:cs="Sylfaen"/>
          <w:color w:val="000000"/>
          <w:sz w:val="22"/>
          <w:szCs w:val="22"/>
          <w:lang w:val="ka-GE"/>
        </w:rPr>
        <w:t>. კვალიფიკაცია</w:t>
      </w:r>
      <w:r>
        <w:rPr>
          <w:rFonts w:ascii="Sylfaen" w:hAnsi="Sylfaen" w:cs="Sylfaen"/>
          <w:color w:val="000000"/>
          <w:sz w:val="22"/>
          <w:szCs w:val="22"/>
          <w:lang w:val="ka-GE"/>
        </w:rPr>
        <w:t xml:space="preserve"> – </w:t>
      </w:r>
      <w:r w:rsidRPr="005B5EEE">
        <w:rPr>
          <w:rFonts w:ascii="Sylfaen" w:hAnsi="Sylfaen" w:cs="Sylfaen"/>
          <w:color w:val="000000"/>
          <w:sz w:val="22"/>
          <w:szCs w:val="22"/>
          <w:lang w:val="ka-GE"/>
        </w:rPr>
        <w:t>„დოქტორი“ ენიჭება დეტალური სფეროს ქვეშ განთავსებულ პირველ სვეტში მითითებულ სწავლის სფეროში.</w:t>
      </w:r>
    </w:p>
    <w:p w:rsidR="0086398F" w:rsidRPr="005B5EEE" w:rsidRDefault="0086398F" w:rsidP="0027758C">
      <w:pPr>
        <w:pStyle w:val="CommentText"/>
        <w:rPr>
          <w:rFonts w:ascii="Sylfaen" w:hAnsi="Sylfaen" w:cs="Sylfaen"/>
          <w:color w:val="000000"/>
          <w:sz w:val="22"/>
          <w:szCs w:val="22"/>
          <w:lang w:val="ka-GE"/>
        </w:rPr>
      </w:pPr>
      <w:r w:rsidRPr="005B5EEE">
        <w:rPr>
          <w:rFonts w:ascii="Sylfaen" w:hAnsi="Sylfaen" w:cs="Sylfaen"/>
          <w:color w:val="000000"/>
          <w:sz w:val="22"/>
          <w:szCs w:val="22"/>
          <w:lang w:val="ka-GE"/>
        </w:rPr>
        <w:t>1</w:t>
      </w:r>
      <w:r>
        <w:rPr>
          <w:rFonts w:ascii="Sylfaen" w:hAnsi="Sylfaen" w:cs="Sylfaen"/>
          <w:color w:val="000000"/>
          <w:sz w:val="22"/>
          <w:szCs w:val="22"/>
          <w:lang w:val="ka-GE"/>
        </w:rPr>
        <w:t>1</w:t>
      </w:r>
      <w:r w:rsidRPr="005B5EEE">
        <w:rPr>
          <w:rFonts w:ascii="Sylfaen" w:hAnsi="Sylfaen" w:cs="Sylfaen"/>
          <w:color w:val="000000"/>
          <w:sz w:val="22"/>
          <w:szCs w:val="22"/>
          <w:lang w:val="ka-GE"/>
        </w:rPr>
        <w:t>. ამ მუხლით გათვალისწინებული წესით, სწავლის სფეროების მიხედვით, უმაღლეს განათლებაში შესაბამისი საგანმანათლებლო პროგრამით მისანიჭებელი კვალიფიკაციის დასახელებები:</w:t>
      </w:r>
    </w:p>
    <w:p w:rsidR="0086398F" w:rsidRPr="005B5EEE" w:rsidRDefault="0086398F">
      <w:pPr>
        <w:spacing w:after="160" w:line="259" w:lineRule="auto"/>
        <w:jc w:val="left"/>
        <w:rPr>
          <w:rFonts w:ascii="Sylfaen" w:hAnsi="Sylfaen" w:cs="Sylfaen"/>
          <w:b/>
          <w:bCs/>
          <w:color w:val="000000"/>
          <w:sz w:val="20"/>
          <w:szCs w:val="20"/>
          <w:lang w:val="ka-GE"/>
        </w:rPr>
        <w:sectPr w:rsidR="0086398F" w:rsidRPr="005B5EEE" w:rsidSect="00420AD0">
          <w:pgSz w:w="12240" w:h="15840"/>
          <w:pgMar w:top="1138" w:right="907" w:bottom="1138" w:left="994" w:header="720" w:footer="720" w:gutter="0"/>
          <w:cols w:space="720"/>
          <w:docGrid w:linePitch="360"/>
        </w:sectPr>
      </w:pPr>
    </w:p>
    <w:tbl>
      <w:tblPr>
        <w:tblW w:w="1395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7"/>
        <w:gridCol w:w="11373"/>
      </w:tblGrid>
      <w:tr w:rsidR="0086398F" w:rsidRPr="005B5EEE">
        <w:tc>
          <w:tcPr>
            <w:tcW w:w="2577" w:type="dxa"/>
          </w:tcPr>
          <w:p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lastRenderedPageBreak/>
              <w:br w:type="page"/>
            </w:r>
            <w:r w:rsidRPr="005B5EEE">
              <w:rPr>
                <w:rFonts w:ascii="Sylfaen" w:hAnsi="Sylfaen" w:cs="Sylfaen"/>
                <w:b/>
                <w:bCs/>
                <w:color w:val="000000"/>
                <w:sz w:val="20"/>
                <w:szCs w:val="20"/>
                <w:lang w:val="ka-GE" w:eastAsia="en-US"/>
              </w:rPr>
              <w:t>სწავლის სფერო</w:t>
            </w:r>
          </w:p>
        </w:tc>
        <w:tc>
          <w:tcPr>
            <w:tcW w:w="11373" w:type="dxa"/>
          </w:tcPr>
          <w:p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 xml:space="preserve">ბაკალავრიატისა და მაგისტრატურის </w:t>
            </w:r>
            <w:r w:rsidRPr="005B5EEE">
              <w:rPr>
                <w:rFonts w:ascii="Sylfaen" w:hAnsi="Sylfaen" w:cs="Sylfaen"/>
                <w:b/>
                <w:bCs/>
                <w:color w:val="000000"/>
                <w:sz w:val="20"/>
                <w:szCs w:val="20"/>
                <w:lang w:val="ka-GE" w:eastAsia="en-US"/>
              </w:rPr>
              <w:t>საფეხურების შესაბამისი კვალიფიკაციების დასახელებები</w:t>
            </w:r>
          </w:p>
        </w:tc>
      </w:tr>
      <w:tr w:rsidR="0086398F" w:rsidRPr="005B5EEE">
        <w:tc>
          <w:tcPr>
            <w:tcW w:w="2577" w:type="dxa"/>
          </w:tcPr>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011 განათლება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F20078">
            <w:pPr>
              <w:pStyle w:val="ListParagraph"/>
              <w:numPr>
                <w:ilvl w:val="0"/>
                <w:numId w:val="5"/>
              </w:numPr>
              <w:tabs>
                <w:tab w:val="left" w:pos="420"/>
              </w:tabs>
              <w:ind w:left="0" w:firstLine="15"/>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0111, 0112 და 0119 დეტალურ სფეროებში შემავალი სწავლის სფეროების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 (BA )-Field of study</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Arts (MA)-Field of study</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rPr>
              <w:t xml:space="preserve">ან </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(BSc)-Field of study</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 -Field of study</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გ) ბაკალავრი დეტალური სწავლის სფეროს მითითებით</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-Field of study</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მაგისტრი დეტალური სწავლის სფეროს მითითებით</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-Field of study</w:t>
            </w:r>
          </w:p>
          <w:p w:rsidR="0086398F" w:rsidRPr="005B5EEE" w:rsidRDefault="0086398F" w:rsidP="005B5EEE">
            <w:pPr>
              <w:shd w:val="clear" w:color="auto" w:fill="FFFFFF"/>
              <w:tabs>
                <w:tab w:val="left" w:pos="540"/>
                <w:tab w:val="center" w:pos="4844"/>
                <w:tab w:val="right" w:pos="9689"/>
              </w:tabs>
              <w:jc w:val="left"/>
              <w:rPr>
                <w:rFonts w:ascii="Sylfaen" w:hAnsi="Sylfaen" w:cs="Sylfaen"/>
                <w:b/>
                <w:bCs/>
                <w:color w:val="000000"/>
                <w:sz w:val="20"/>
                <w:szCs w:val="20"/>
                <w:lang w:val="ka-GE" w:eastAsia="en-US"/>
              </w:rPr>
            </w:pPr>
          </w:p>
          <w:p w:rsidR="0086398F" w:rsidRPr="005B5EEE" w:rsidRDefault="0086398F" w:rsidP="00F20078">
            <w:pPr>
              <w:pStyle w:val="ListParagraph"/>
              <w:numPr>
                <w:ilvl w:val="0"/>
                <w:numId w:val="5"/>
              </w:numPr>
              <w:tabs>
                <w:tab w:val="left" w:pos="390"/>
                <w:tab w:val="left" w:pos="10185"/>
              </w:tabs>
              <w:ind w:left="0" w:firstLine="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0113 და 0114 დეტალური სწავლის სფეროების ფარგლებში „ზოგადი განათლების შესახებ“ საქართველოს კანონის შესაბამისად მისანიჭებელი კვალიფიკაცია: </w:t>
            </w:r>
          </w:p>
          <w:p w:rsidR="0086398F" w:rsidRPr="005B5EEE" w:rsidRDefault="0086398F" w:rsidP="005B5EEE">
            <w:pPr>
              <w:keepNext/>
              <w:keepLines/>
              <w:outlineLvl w:val="8"/>
              <w:rPr>
                <w:rFonts w:ascii="Sylfaen" w:hAnsi="Sylfaen" w:cs="Sylfaen"/>
                <w:color w:val="000000"/>
                <w:sz w:val="20"/>
                <w:szCs w:val="20"/>
                <w:lang w:val="ka-GE"/>
              </w:rPr>
            </w:pPr>
            <w:r w:rsidRPr="005B5EEE">
              <w:rPr>
                <w:rFonts w:ascii="Sylfaen" w:hAnsi="Sylfaen" w:cs="Sylfaen"/>
                <w:b/>
                <w:bCs/>
                <w:color w:val="000000"/>
                <w:sz w:val="20"/>
                <w:szCs w:val="20"/>
                <w:lang w:val="ka-GE"/>
              </w:rPr>
              <w:t xml:space="preserve">განათლების მაგისტრი </w:t>
            </w:r>
            <w:r w:rsidRPr="005B5EEE">
              <w:rPr>
                <w:rFonts w:ascii="Sylfaen" w:hAnsi="Sylfaen" w:cs="Sylfaen"/>
                <w:color w:val="000000"/>
                <w:sz w:val="20"/>
                <w:szCs w:val="20"/>
                <w:lang w:val="ka-GE"/>
              </w:rPr>
              <w:t xml:space="preserve">Master of Education </w:t>
            </w:r>
          </w:p>
          <w:p w:rsidR="0086398F" w:rsidRPr="005B5EEE" w:rsidRDefault="0086398F" w:rsidP="005B5EEE">
            <w:pPr>
              <w:keepNext/>
              <w:keepLines/>
              <w:outlineLvl w:val="8"/>
              <w:rPr>
                <w:rFonts w:ascii="Sylfaen" w:hAnsi="Sylfaen" w:cs="Sylfaen"/>
                <w:i/>
                <w:iCs/>
                <w:color w:val="000000"/>
                <w:sz w:val="20"/>
                <w:szCs w:val="20"/>
                <w:lang w:val="ka-GE"/>
              </w:rPr>
            </w:pPr>
            <w:r w:rsidRPr="005B5EEE">
              <w:rPr>
                <w:rFonts w:ascii="Sylfaen" w:hAnsi="Sylfaen" w:cs="Sylfaen"/>
                <w:i/>
                <w:iCs/>
                <w:color w:val="000000"/>
                <w:sz w:val="20"/>
                <w:szCs w:val="20"/>
                <w:lang w:val="ka-GE"/>
              </w:rPr>
              <w:t>ინტეგრირებული საბაკალავრო-სამაგისტრო პროგრამა ან მაგისტრატურის საგანმანათლებლო პროგრამა (</w:t>
            </w:r>
            <w:r w:rsidRPr="005B5EEE">
              <w:rPr>
                <w:rFonts w:ascii="Sylfaen" w:hAnsi="Sylfaen" w:cs="Sylfaen"/>
                <w:color w:val="000000"/>
                <w:sz w:val="20"/>
                <w:szCs w:val="20"/>
                <w:lang w:val="ka-GE"/>
              </w:rPr>
              <w:t>ზოგადი განათლების შესაბამისი საფეხურის საგნის/საგნების სწავლების უფლების მითითებით, მათ შორის დაწყებითი განათლება და სპეციალური განათლება</w:t>
            </w:r>
            <w:r w:rsidRPr="005B5EEE">
              <w:rPr>
                <w:rFonts w:ascii="Sylfaen" w:hAnsi="Sylfaen" w:cs="Sylfaen"/>
                <w:i/>
                <w:iCs/>
                <w:color w:val="000000"/>
                <w:sz w:val="20"/>
                <w:szCs w:val="20"/>
                <w:lang w:val="ka-GE"/>
              </w:rPr>
              <w:t>)</w:t>
            </w:r>
          </w:p>
          <w:p w:rsidR="0086398F" w:rsidRPr="005B5EEE" w:rsidRDefault="0086398F" w:rsidP="005B5EEE">
            <w:pPr>
              <w:keepNext/>
              <w:keepLines/>
              <w:outlineLvl w:val="8"/>
              <w:rPr>
                <w:rFonts w:ascii="Sylfaen" w:hAnsi="Sylfaen" w:cs="Sylfaen"/>
                <w:i/>
                <w:iCs/>
                <w:color w:val="000000"/>
                <w:sz w:val="20"/>
                <w:szCs w:val="20"/>
                <w:lang w:val="ka-GE"/>
              </w:rPr>
            </w:pPr>
            <w:r w:rsidRPr="005B5EEE">
              <w:rPr>
                <w:rFonts w:ascii="Sylfaen" w:hAnsi="Sylfaen" w:cs="Sylfaen"/>
                <w:i/>
                <w:iCs/>
                <w:color w:val="000000"/>
                <w:sz w:val="20"/>
                <w:szCs w:val="20"/>
                <w:lang w:val="ka-GE"/>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ბაკალავრი დეტალური სწავლის სფეროს მითითებით</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-Field of study</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მაგისტრი დეტალური სწავლის სფეროს მითითებით</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-Field of study</w:t>
            </w:r>
          </w:p>
        </w:tc>
      </w:tr>
      <w:tr w:rsidR="0086398F" w:rsidRPr="001606DF">
        <w:tc>
          <w:tcPr>
            <w:tcW w:w="2577" w:type="dxa"/>
          </w:tcPr>
          <w:p w:rsidR="0086398F" w:rsidRPr="005B5EEE" w:rsidRDefault="0086398F" w:rsidP="005B5EEE">
            <w:pPr>
              <w:pStyle w:val="ListParagraph"/>
              <w:widowControl w:val="0"/>
              <w:tabs>
                <w:tab w:val="left" w:pos="297"/>
              </w:tabs>
              <w:autoSpaceDE w:val="0"/>
              <w:autoSpaceDN w:val="0"/>
              <w:adjustRightInd w:val="0"/>
              <w:ind w:left="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 ხელოვნება </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F20078">
            <w:pPr>
              <w:pStyle w:val="ListParagraph"/>
              <w:numPr>
                <w:ilvl w:val="0"/>
                <w:numId w:val="6"/>
              </w:numPr>
              <w:tabs>
                <w:tab w:val="left" w:pos="420"/>
              </w:tabs>
              <w:ind w:left="0" w:firstLine="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0211-0219 დეტალურ სფეროებში შემავალი სწავლის სფეროს (გარდა ქვემოთ აღნიშნული გამონაკლისისა) შესაბამისი</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lastRenderedPageBreak/>
              <w:t xml:space="preserve">ა) ხელოვნების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Fine Arts (BFA)- Field of study</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ხელოვნების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Fine Arts (MFA)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keepNext/>
              <w:keepLines/>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F20078">
            <w:pPr>
              <w:pStyle w:val="ListParagraph"/>
              <w:keepNext/>
              <w:keepLines/>
              <w:numPr>
                <w:ilvl w:val="0"/>
                <w:numId w:val="6"/>
              </w:numPr>
              <w:shd w:val="clear" w:color="auto" w:fill="FFFFFF"/>
              <w:tabs>
                <w:tab w:val="left" w:pos="420"/>
                <w:tab w:val="left" w:pos="540"/>
                <w:tab w:val="center" w:pos="4844"/>
                <w:tab w:val="right" w:pos="9689"/>
              </w:tabs>
              <w:ind w:left="0" w:firstLine="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0215 დეტალურ სფეროში შემავალი მუსიკასთან დაკავშირებული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სამუსიკო ხელოვნების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Music(Bmus)- Field of study</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სამუსიკო ხელოვნების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Music(Mmus)</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tabs>
                <w:tab w:val="left" w:pos="540"/>
                <w:tab w:val="center" w:pos="4844"/>
                <w:tab w:val="right" w:pos="9689"/>
              </w:tabs>
              <w:jc w:val="left"/>
              <w:rPr>
                <w:rFonts w:ascii="Sylfaen" w:hAnsi="Sylfaen" w:cs="Sylfaen"/>
                <w:color w:val="000000"/>
                <w:sz w:val="20"/>
                <w:szCs w:val="20"/>
                <w:lang w:val="ka-GE" w:eastAsia="en-US"/>
              </w:rPr>
            </w:pPr>
          </w:p>
          <w:p w:rsidR="0086398F" w:rsidRPr="005B5EEE" w:rsidRDefault="0086398F" w:rsidP="00F20078">
            <w:pPr>
              <w:pStyle w:val="ListParagraph"/>
              <w:keepNext/>
              <w:keepLines/>
              <w:numPr>
                <w:ilvl w:val="0"/>
                <w:numId w:val="6"/>
              </w:numPr>
              <w:tabs>
                <w:tab w:val="left" w:pos="420"/>
              </w:tabs>
              <w:ind w:left="0" w:firstLine="0"/>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0215 დეტალურ სფეროში შემავალი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თეატრმცოდნეობა, კინომცოდნეობა, ქორეოლოგია, დრამატურგია, ასევე 0213-ში არსებული ხელოვნების ისტორია და თეორიის სწავლის სფეროსთან დაკავშირებული კვალიფიკაციის დასახელებების ფორმულირებები:</w:t>
            </w:r>
          </w:p>
          <w:p w:rsidR="0086398F" w:rsidRPr="005B5EEE" w:rsidRDefault="0086398F" w:rsidP="005B5EEE">
            <w:pPr>
              <w:pStyle w:val="ListParagraph"/>
              <w:tabs>
                <w:tab w:val="left" w:pos="420"/>
              </w:tabs>
              <w:ind w:left="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 ჰუმანიტარული მეცნიერებების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 (BA)- 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ჰუმანიტარული მეცნიერებების მაგისტრი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Arts (MA)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rPr>
            </w:pPr>
            <w:r w:rsidRPr="005B5EEE">
              <w:rPr>
                <w:rFonts w:ascii="Sylfaen" w:hAnsi="Sylfaen" w:cs="Sylfaen"/>
                <w:color w:val="000000"/>
                <w:sz w:val="20"/>
                <w:szCs w:val="20"/>
                <w:lang w:val="ka-GE"/>
              </w:rPr>
              <w:t>ან</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 xml:space="preserve">დეტალური სწავლის სფეროს მითითებით </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tabs>
                <w:tab w:val="left" w:pos="540"/>
                <w:tab w:val="center" w:pos="4844"/>
                <w:tab w:val="right" w:pos="9689"/>
              </w:tabs>
              <w:jc w:val="left"/>
              <w:rPr>
                <w:rFonts w:ascii="Sylfaen" w:hAnsi="Sylfaen" w:cs="Sylfaen"/>
                <w:b/>
                <w:bCs/>
                <w:color w:val="000000"/>
                <w:sz w:val="20"/>
                <w:szCs w:val="20"/>
                <w:lang w:val="ka-GE" w:eastAsia="en-US"/>
              </w:rPr>
            </w:pPr>
            <w:r w:rsidRPr="005B5EEE">
              <w:rPr>
                <w:rFonts w:ascii="Sylfaen" w:hAnsi="Sylfaen" w:cs="Sylfaen"/>
                <w:color w:val="000000"/>
                <w:sz w:val="20"/>
                <w:szCs w:val="20"/>
                <w:lang w:val="ka-GE" w:eastAsia="en-US"/>
              </w:rPr>
              <w:t>Master-Field of study</w:t>
            </w:r>
          </w:p>
        </w:tc>
      </w:tr>
      <w:tr w:rsidR="0086398F" w:rsidRPr="001606DF">
        <w:trPr>
          <w:trHeight w:val="416"/>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022-023 ჰუმანიტარული მეცნიერებები</w:t>
            </w:r>
          </w:p>
        </w:tc>
        <w:tc>
          <w:tcPr>
            <w:tcW w:w="11373" w:type="dxa"/>
          </w:tcPr>
          <w:p w:rsidR="0086398F" w:rsidRPr="005B5EEE" w:rsidRDefault="0086398F" w:rsidP="005B5EEE">
            <w:pPr>
              <w:pStyle w:val="ListParagraph"/>
              <w:widowControl w:val="0"/>
              <w:tabs>
                <w:tab w:val="left" w:pos="465"/>
              </w:tabs>
              <w:autoSpaceDE w:val="0"/>
              <w:autoSpaceDN w:val="0"/>
              <w:adjustRightInd w:val="0"/>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0221-0229 და 0231-0239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ა)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 (BA )- Field of study</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Arts (MA)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keepNext/>
              <w:keepLines/>
              <w:widowControl w:val="0"/>
              <w:autoSpaceDE w:val="0"/>
              <w:autoSpaceDN w:val="0"/>
              <w:adjustRightInd w:val="0"/>
              <w:jc w:val="left"/>
              <w:outlineLvl w:val="8"/>
              <w:rPr>
                <w:rFonts w:ascii="Sylfaen" w:hAnsi="Sylfaen" w:cs="Sylfaen"/>
                <w:b/>
                <w:b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1606DF">
        <w:trPr>
          <w:trHeight w:val="416"/>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031 სოციალური მეცნიერებები</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widowControl w:val="0"/>
              <w:tabs>
                <w:tab w:val="left" w:pos="345"/>
              </w:tabs>
              <w:autoSpaceDE w:val="0"/>
              <w:autoSpaceDN w:val="0"/>
              <w:adjustRightInd w:val="0"/>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0311-0319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i/>
                <w:iCs/>
                <w:color w:val="000000"/>
                <w:sz w:val="20"/>
                <w:szCs w:val="20"/>
                <w:lang w:val="ka-GE" w:eastAsia="en-US"/>
              </w:rPr>
              <w:t xml:space="preserve"> </w:t>
            </w:r>
            <w:r w:rsidRPr="005B5EEE">
              <w:rPr>
                <w:rFonts w:ascii="Sylfaen" w:hAnsi="Sylfaen" w:cs="Sylfaen"/>
                <w:color w:val="000000"/>
                <w:sz w:val="20"/>
                <w:szCs w:val="20"/>
                <w:lang w:val="ka-GE" w:eastAsia="en-US"/>
              </w:rPr>
              <w:t>Bachelor of Arts (BA)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 xml:space="preserve">დეტალური სწავლის სფეროს მითითებით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i/>
                <w:iCs/>
                <w:color w:val="000000"/>
                <w:sz w:val="20"/>
                <w:szCs w:val="20"/>
                <w:lang w:val="ka-GE" w:eastAsia="en-US"/>
              </w:rPr>
              <w:t xml:space="preserve"> </w:t>
            </w:r>
            <w:r w:rsidRPr="005B5EEE">
              <w:rPr>
                <w:rFonts w:ascii="Sylfaen" w:hAnsi="Sylfaen" w:cs="Sylfaen"/>
                <w:color w:val="000000"/>
                <w:sz w:val="20"/>
                <w:szCs w:val="20"/>
                <w:lang w:val="ka-GE" w:eastAsia="en-US"/>
              </w:rPr>
              <w:t>Master of Arts (MA)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tc>
      </w:tr>
      <w:tr w:rsidR="0086398F" w:rsidRPr="001606DF">
        <w:trPr>
          <w:trHeight w:val="870"/>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032 ჟურნალისტიკა და ინფორმაციის მართვა </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keepNext/>
              <w:keepLines/>
              <w:widowControl w:val="0"/>
              <w:tabs>
                <w:tab w:val="left" w:pos="240"/>
                <w:tab w:val="left" w:pos="345"/>
              </w:tabs>
              <w:autoSpaceDE w:val="0"/>
              <w:autoSpaceDN w:val="0"/>
              <w:adjustRightInd w:val="0"/>
              <w:ind w:left="0"/>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0321-0329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 ჰუმანიტარული მეცნიერებების ბაკალავრი</w:t>
            </w:r>
            <w:r w:rsidRPr="005B5EEE">
              <w:rPr>
                <w:rFonts w:ascii="Sylfaen" w:hAnsi="Sylfaen" w:cs="Sylfaen"/>
                <w:i/>
                <w:iCs/>
                <w:color w:val="000000"/>
                <w:sz w:val="20"/>
                <w:szCs w:val="20"/>
                <w:lang w:val="ka-GE" w:eastAsia="en-US"/>
              </w:rPr>
              <w:t xml:space="preserve"> 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Bachelor of Arts (BA)- 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Arts (MA)- 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strike/>
                <w:color w:val="000000"/>
                <w:sz w:val="20"/>
                <w:szCs w:val="20"/>
                <w:lang w:val="ka-GE" w:eastAsia="en-US"/>
              </w:rPr>
            </w:pP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1606DF">
        <w:trPr>
          <w:trHeight w:val="274"/>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041 ბიზნესი და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ადმინისტრირება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shd w:val="clear" w:color="auto" w:fill="FFFFFF"/>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1. 0411</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0414, 0416, 0418</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0419 დეტალურ სფეროებში შემავალი სწავლის სფეროს</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 xml:space="preserve">შესაბამისი კვალიფიკაციის დასახელებების ფორმულირებები: </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Bachelor of Business Administration(BBA)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Master of Business Administration(MBA)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highlight w:val="yellow"/>
                <w:lang w:val="ka-GE" w:eastAsia="en-US"/>
              </w:rPr>
            </w:pP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i/>
                <w:iCs/>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გ)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Bachelor of Arts (BA )- 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i/>
                <w:iCs/>
                <w:color w:val="000000"/>
                <w:sz w:val="20"/>
                <w:szCs w:val="20"/>
                <w:lang w:val="ka-GE" w:eastAsia="en-US"/>
              </w:rPr>
              <w:t xml:space="preserve"> </w:t>
            </w:r>
            <w:r w:rsidRPr="005B5EEE">
              <w:rPr>
                <w:rFonts w:ascii="Sylfaen" w:hAnsi="Sylfaen" w:cs="Sylfaen"/>
                <w:color w:val="000000"/>
                <w:sz w:val="20"/>
                <w:szCs w:val="20"/>
                <w:lang w:val="ka-GE" w:eastAsia="en-US"/>
              </w:rPr>
              <w:t>Master of Arts (MA )- 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დ)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Bachelor of Science</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Master of Science- 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2. 0414</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დეტალური სფეროს მხოლოდ საზოგადოებასთან ურთიერთობის, ორგანიზაციის განვითარების შესაბამისი კვალიფიკაციის დასახელებების ფორმულირებები:</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 (BA)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i/>
                <w:iCs/>
                <w:color w:val="000000"/>
                <w:sz w:val="20"/>
                <w:szCs w:val="20"/>
                <w:lang w:val="ka-GE" w:eastAsia="en-US"/>
              </w:rPr>
              <w:t xml:space="preserve"> </w:t>
            </w:r>
            <w:r w:rsidRPr="005B5EEE">
              <w:rPr>
                <w:rFonts w:ascii="Sylfaen" w:hAnsi="Sylfaen" w:cs="Sylfaen"/>
                <w:color w:val="000000"/>
                <w:sz w:val="20"/>
                <w:szCs w:val="20"/>
                <w:lang w:val="ka-GE" w:eastAsia="en-US"/>
              </w:rPr>
              <w:t>Master of Arts(MA)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lastRenderedPageBreak/>
              <w:t>გ)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დეტალური სწავლის სფეროს მითითებით</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Science (BSc) – Field of studies</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მეცნიერების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დეტალური სწავლის სფეროს მითითებით</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Master of Science (MSc) – Field of studies</w:t>
            </w:r>
          </w:p>
        </w:tc>
      </w:tr>
      <w:tr w:rsidR="0086398F" w:rsidRPr="005B5EEE">
        <w:trPr>
          <w:trHeight w:val="557"/>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042 სამართალი</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shd w:val="clear" w:color="auto" w:fill="FFFFFF"/>
              <w:tabs>
                <w:tab w:val="left" w:pos="420"/>
              </w:tabs>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0421-0429 დეტალურ სფეროებში შემავალი სწავლის სფეროს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სამართალი </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სამართლის ბაკალავრი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Bachelor of Laws (LLB)</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სამართლის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Master of Laws (LLM)</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 საერთაშორისო სამართლის ბაკალავრი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Bachelor of international law</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საერთაშორისო სამართლის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Master of international law</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1606DF">
        <w:trPr>
          <w:trHeight w:val="557"/>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051 ბიოლოგიური და მასთან დაკავშირებული მეცნიერებები </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shd w:val="clear" w:color="auto" w:fill="FFFFFF"/>
              <w:tabs>
                <w:tab w:val="left" w:pos="240"/>
                <w:tab w:val="left" w:pos="420"/>
              </w:tabs>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0511-0519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1606DF">
        <w:tc>
          <w:tcPr>
            <w:tcW w:w="2577" w:type="dxa"/>
          </w:tcPr>
          <w:p w:rsidR="0086398F" w:rsidRPr="005B5EEE" w:rsidRDefault="0086398F" w:rsidP="005B5EEE">
            <w:pPr>
              <w:pStyle w:val="ListParagraph"/>
              <w:widowControl w:val="0"/>
              <w:tabs>
                <w:tab w:val="left" w:pos="252"/>
              </w:tabs>
              <w:autoSpaceDE w:val="0"/>
              <w:autoSpaceDN w:val="0"/>
              <w:adjustRightInd w:val="0"/>
              <w:ind w:left="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052 გარემო </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shd w:val="clear" w:color="auto" w:fill="FFFFFF"/>
              <w:tabs>
                <w:tab w:val="left" w:pos="420"/>
              </w:tabs>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 0521-0529 დეტალურ სფეროებში შემავალი სწავლის სფეროს (გარდა ქვემოთ მითითებული გამონაკლისისა)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2. 0522 დეტალურ სფეროში შემავალი მართვაზე ორიენტირებული სწავლის სფეროების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Business Administration (BBA)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Master of Business Administration (MBA)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1606DF">
        <w:trPr>
          <w:trHeight w:val="558"/>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053 ფიზიკური მეცნიერებები</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shd w:val="clear" w:color="auto" w:fill="FFFFFF"/>
              <w:tabs>
                <w:tab w:val="left" w:pos="375"/>
              </w:tabs>
              <w:ind w:left="0"/>
              <w:jc w:val="left"/>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0531-0539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 (MSc )- 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1606DF">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054 მათემატიკა და სტატისტიკა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shd w:val="clear" w:color="auto" w:fill="FFFFFF"/>
              <w:tabs>
                <w:tab w:val="left" w:pos="375"/>
              </w:tabs>
              <w:ind w:left="0"/>
              <w:jc w:val="left"/>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0541-0549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1606DF">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061 ინფორმაციისა და კომუნიკაციის ტექნოლოგიები </w:t>
            </w:r>
          </w:p>
        </w:tc>
        <w:tc>
          <w:tcPr>
            <w:tcW w:w="11373" w:type="dxa"/>
          </w:tcPr>
          <w:p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0612-0619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 Field of study</w:t>
            </w:r>
          </w:p>
        </w:tc>
      </w:tr>
      <w:tr w:rsidR="0086398F" w:rsidRPr="005B5EEE">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071 ინჟინერია და საინჟინრო საქმე</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F20078">
            <w:pPr>
              <w:pStyle w:val="ListParagraph"/>
              <w:numPr>
                <w:ilvl w:val="0"/>
                <w:numId w:val="7"/>
              </w:numPr>
              <w:shd w:val="clear" w:color="auto" w:fill="FFFFFF"/>
              <w:tabs>
                <w:tab w:val="left" w:pos="345"/>
              </w:tabs>
              <w:ind w:left="0" w:firstLine="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0711-0719 დეტალურ სფეროებში შემავალი სწავლის სფეროს (გარდა ქვემოთ მითითებული გამონაკლისისა) შესაბამისი კვალიფიკაციის დასახელებების ფორმულირებები:</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ინჟინერიის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Engineering (BEng )- Field of study</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Engineering(Meng)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p>
          <w:p w:rsidR="0086398F" w:rsidRPr="005B5EEE" w:rsidRDefault="0086398F" w:rsidP="00F20078">
            <w:pPr>
              <w:pStyle w:val="ListParagraph"/>
              <w:widowControl w:val="0"/>
              <w:numPr>
                <w:ilvl w:val="0"/>
                <w:numId w:val="7"/>
              </w:numPr>
              <w:tabs>
                <w:tab w:val="left" w:pos="375"/>
              </w:tabs>
              <w:autoSpaceDE w:val="0"/>
              <w:autoSpaceDN w:val="0"/>
              <w:adjustRightInd w:val="0"/>
              <w:ind w:left="0" w:firstLine="15"/>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0716 დეტალური სფეროში მოცემული საზღვაო იჟინერიისა და საზღვაო ელექტროინჟინერიის</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შესაბამისი კვალიფიკაციის დასახელებების ფორმულირებები: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ინჟინერიის ბაკალავრი საზღვაო ინჟინერიაში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Engineering(BEng) in </w:t>
            </w:r>
            <w:r w:rsidRPr="005B5EEE">
              <w:rPr>
                <w:rFonts w:ascii="Sylfaen" w:hAnsi="Sylfaen" w:cs="Sylfaen"/>
                <w:color w:val="000000"/>
                <w:sz w:val="20"/>
                <w:szCs w:val="20"/>
                <w:lang w:val="ka-GE"/>
              </w:rPr>
              <w:t>Maritime</w:t>
            </w:r>
            <w:r w:rsidRPr="005B5EEE">
              <w:rPr>
                <w:rFonts w:ascii="Sylfaen" w:hAnsi="Sylfaen" w:cs="Sylfaen"/>
                <w:color w:val="000000"/>
                <w:sz w:val="20"/>
                <w:szCs w:val="20"/>
                <w:lang w:val="ka-GE" w:eastAsia="en-US"/>
              </w:rPr>
              <w:t xml:space="preserve"> Engineering</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საზღვაო ინჟინერიაში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Engineering(MEng) in Marine Engineering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rPr>
              <w:t>ბ) ინჟინერიის ბაკალავრი საზღვაო ელექტროინჟინერიაში</w:t>
            </w:r>
            <w:r>
              <w:rPr>
                <w:rFonts w:ascii="Sylfaen" w:hAnsi="Sylfaen" w:cs="Sylfaen"/>
                <w:color w:val="000000"/>
                <w:sz w:val="20"/>
                <w:szCs w:val="20"/>
                <w:lang w:val="ka-GE"/>
              </w:rPr>
              <w:t xml:space="preserve"> </w:t>
            </w:r>
          </w:p>
          <w:p w:rsidR="0086398F" w:rsidRPr="005B5EEE" w:rsidRDefault="0086398F" w:rsidP="005B5EE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Bachelor of Engineering(BEng) in </w:t>
            </w:r>
            <w:r w:rsidRPr="005B5EEE">
              <w:rPr>
                <w:rFonts w:ascii="Sylfaen" w:hAnsi="Sylfaen" w:cs="Sylfaen"/>
                <w:color w:val="000000"/>
                <w:sz w:val="20"/>
                <w:szCs w:val="20"/>
                <w:lang w:val="ka-GE"/>
              </w:rPr>
              <w:t>Marine Electrical Engineering</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საზღვაო ელექტროინჟინერიაში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Engineering(MEng) in Marine Electrical Engineering</w:t>
            </w:r>
          </w:p>
        </w:tc>
      </w:tr>
      <w:tr w:rsidR="0086398F" w:rsidRPr="005B5EEE">
        <w:tc>
          <w:tcPr>
            <w:tcW w:w="2577" w:type="dxa"/>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072 წარმოება და გადამუშავება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0721- 0729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ინჟინერიის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Engineering(Beng)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Engineering(Meng)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5B5EEE">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073 არქიტექტურა და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მშენებლობა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F20078">
            <w:pPr>
              <w:pStyle w:val="ListParagraph"/>
              <w:numPr>
                <w:ilvl w:val="0"/>
                <w:numId w:val="8"/>
              </w:numPr>
              <w:shd w:val="clear" w:color="auto" w:fill="FFFFFF"/>
              <w:tabs>
                <w:tab w:val="left" w:pos="240"/>
                <w:tab w:val="left" w:pos="345"/>
              </w:tabs>
              <w:ind w:left="0" w:firstLine="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0731</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0739 დეტალურ სფეროებში შემავალი სწავლის სფეროს (გარდა არქიტექტურისა) შესაბამისი კვალიფიკაციის დასახელებების ფორმულირებები:</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ინჟინერიის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Engineering(Beng)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Engineering(Meng)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F20078">
            <w:pPr>
              <w:pStyle w:val="ListParagraph"/>
              <w:keepNext/>
              <w:keepLines/>
              <w:numPr>
                <w:ilvl w:val="0"/>
                <w:numId w:val="8"/>
              </w:numPr>
              <w:shd w:val="clear" w:color="auto" w:fill="FFFFFF"/>
              <w:tabs>
                <w:tab w:val="left" w:pos="240"/>
                <w:tab w:val="left" w:pos="345"/>
              </w:tabs>
              <w:ind w:left="0" w:firstLine="0"/>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0731 დეტალურ სფეროში შემავალი მხოლოდ არქიტექტურის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არქიტექტურის ბაკალავრი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Bachelor of Architecture(BArch)</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არქიტექტურის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Master of Architecture (MArch)</w:t>
            </w:r>
          </w:p>
        </w:tc>
      </w:tr>
      <w:tr w:rsidR="0086398F" w:rsidRPr="001606DF">
        <w:trPr>
          <w:trHeight w:val="1232"/>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081 სოფლის მეურნეობა </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F20078">
            <w:pPr>
              <w:pStyle w:val="ListParagraph"/>
              <w:keepNext/>
              <w:keepLines/>
              <w:numPr>
                <w:ilvl w:val="0"/>
                <w:numId w:val="9"/>
              </w:numPr>
              <w:shd w:val="clear" w:color="auto" w:fill="FFFFFF"/>
              <w:tabs>
                <w:tab w:val="left" w:pos="420"/>
              </w:tabs>
              <w:ind w:left="0" w:firstLine="15"/>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0811 -0819 დეტალურ სფეროებში შემავალი სწავლის სფეროს (გარდა ქვემოთ მითითებული გამონაკლისისა) შესაბამისი კვალიფიკაციის დასახელებების ფორმულირებები:</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lastRenderedPageBreak/>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shd w:val="clear" w:color="auto" w:fill="FFFFFF"/>
              <w:rPr>
                <w:rFonts w:ascii="Sylfaen" w:hAnsi="Sylfaen" w:cs="Sylfaen"/>
                <w:b/>
                <w:bCs/>
                <w:i/>
                <w:iCs/>
                <w:color w:val="000000"/>
                <w:sz w:val="20"/>
                <w:szCs w:val="20"/>
                <w:lang w:val="ka-GE" w:eastAsia="en-US"/>
              </w:rPr>
            </w:pPr>
            <w:r w:rsidRPr="005B5EEE">
              <w:rPr>
                <w:rFonts w:ascii="Sylfaen" w:hAnsi="Sylfaen" w:cs="Sylfaen"/>
                <w:b/>
                <w:bCs/>
                <w:color w:val="000000"/>
                <w:sz w:val="20"/>
                <w:szCs w:val="20"/>
                <w:lang w:val="ka-GE" w:eastAsia="en-US"/>
              </w:rPr>
              <w:t>2. 0811-0812 დეტალურ სფეროებში, მხოლოდ მართვაზე ორიენტირებული სწავლის სფეროების კვალიფიკაციის დასახელებების ფორმულირებები:</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Business Administration(BBA)-Field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Business Administration(MBA)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1606DF">
        <w:trPr>
          <w:trHeight w:val="621"/>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082 მეტყევეობა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F20078">
            <w:pPr>
              <w:pStyle w:val="ListParagraph"/>
              <w:keepNext/>
              <w:keepLines/>
              <w:numPr>
                <w:ilvl w:val="0"/>
                <w:numId w:val="10"/>
              </w:numPr>
              <w:shd w:val="clear" w:color="auto" w:fill="FFFFFF"/>
              <w:tabs>
                <w:tab w:val="left" w:pos="360"/>
              </w:tabs>
              <w:ind w:left="0" w:hanging="15"/>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0821 და 0829 დეტალურ სფეროებში შემავალი(გარდა ქვემოთ მითითებული გამონაკლისისა) სწავლის სფეროს</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b/>
                <w:bCs/>
                <w:color w:val="000000"/>
                <w:sz w:val="20"/>
                <w:szCs w:val="20"/>
                <w:lang w:val="ka-GE" w:eastAsia="en-US"/>
              </w:rPr>
            </w:pPr>
          </w:p>
          <w:p w:rsidR="0086398F" w:rsidRPr="005B5EEE" w:rsidRDefault="0086398F" w:rsidP="005B5EEE">
            <w:pPr>
              <w:shd w:val="clear" w:color="auto" w:fill="FFFFFF"/>
              <w:rPr>
                <w:rFonts w:ascii="Sylfaen" w:hAnsi="Sylfaen" w:cs="Sylfaen"/>
                <w:b/>
                <w:bCs/>
                <w:i/>
                <w:iCs/>
                <w:color w:val="000000"/>
                <w:sz w:val="20"/>
                <w:szCs w:val="20"/>
                <w:lang w:val="ka-GE" w:eastAsia="en-US"/>
              </w:rPr>
            </w:pPr>
            <w:r w:rsidRPr="005B5EEE">
              <w:rPr>
                <w:rFonts w:ascii="Sylfaen" w:hAnsi="Sylfaen" w:cs="Sylfaen"/>
                <w:b/>
                <w:bCs/>
                <w:color w:val="000000"/>
                <w:sz w:val="20"/>
                <w:szCs w:val="20"/>
                <w:lang w:val="ka-GE" w:eastAsia="en-US"/>
              </w:rPr>
              <w:t>2. 0821 დეტალურ სფეროში შემავალი მართვაზე ორიენტირებული სწავლის სფეროების კვალიფიკაციის დასახელებების ფორმულირებები:</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Business Administration(BBA)-Field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Business Administration(MBA)- 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lastRenderedPageBreak/>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r>
      <w:tr w:rsidR="0086398F" w:rsidRPr="001606DF">
        <w:tc>
          <w:tcPr>
            <w:tcW w:w="2577" w:type="dxa"/>
          </w:tcPr>
          <w:p w:rsidR="0086398F" w:rsidRPr="005B5EEE" w:rsidRDefault="0086398F" w:rsidP="005B5EEE">
            <w:pPr>
              <w:pStyle w:val="ListParagraph"/>
              <w:widowControl w:val="0"/>
              <w:tabs>
                <w:tab w:val="left" w:pos="282"/>
              </w:tabs>
              <w:autoSpaceDE w:val="0"/>
              <w:autoSpaceDN w:val="0"/>
              <w:adjustRightInd w:val="0"/>
              <w:ind w:left="-18"/>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083 მეთევზეობა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shd w:val="clear" w:color="auto" w:fill="FFFFFF"/>
              <w:tabs>
                <w:tab w:val="left" w:pos="375"/>
              </w:tabs>
              <w:ind w:left="15"/>
              <w:jc w:val="left"/>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0831-0839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 -Field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-Field of study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1606DF">
        <w:trPr>
          <w:trHeight w:val="975"/>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084 ვეტერინარია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0841 დეტალურ სფეროებში შემავალი სწავლის სფეროს კვალიფიკაციის დასახელების ფორმულირება</w:t>
            </w:r>
          </w:p>
          <w:p w:rsidR="0086398F" w:rsidRPr="005B5EEE" w:rsidRDefault="0086398F" w:rsidP="002A1888">
            <w:pPr>
              <w:rPr>
                <w:rFonts w:ascii="Sylfaen" w:hAnsi="Sylfaen" w:cs="Sylfaen"/>
                <w:color w:val="000000"/>
                <w:sz w:val="20"/>
                <w:szCs w:val="20"/>
                <w:lang w:val="ka-GE"/>
              </w:rPr>
            </w:pPr>
          </w:p>
          <w:p w:rsidR="0086398F" w:rsidRPr="005B5EEE" w:rsidRDefault="0086398F" w:rsidP="001336EF">
            <w:pPr>
              <w:rPr>
                <w:rFonts w:ascii="Sylfaen" w:hAnsi="Sylfaen" w:cs="Sylfaen"/>
                <w:color w:val="000000"/>
                <w:sz w:val="20"/>
                <w:szCs w:val="20"/>
                <w:lang w:val="ka-GE"/>
              </w:rPr>
            </w:pPr>
            <w:r w:rsidRPr="005B5EEE">
              <w:rPr>
                <w:rFonts w:ascii="Sylfaen" w:hAnsi="Sylfaen" w:cs="Sylfaen"/>
                <w:color w:val="000000"/>
                <w:sz w:val="20"/>
                <w:szCs w:val="20"/>
                <w:lang w:val="ka-GE"/>
              </w:rPr>
              <w:t xml:space="preserve">ვეტერინარიის მაგისტრი (ინტეგრირებული სამაგისტრო) </w:t>
            </w:r>
          </w:p>
          <w:p w:rsidR="0086398F" w:rsidRPr="005B5EEE" w:rsidRDefault="0086398F" w:rsidP="00655C09">
            <w:pPr>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 xml:space="preserve">Master of Veterinary Medicine (MVM) </w:t>
            </w:r>
          </w:p>
        </w:tc>
      </w:tr>
      <w:tr w:rsidR="0086398F" w:rsidRPr="001606DF">
        <w:trPr>
          <w:trHeight w:val="557"/>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 ჯანდაცვა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1. 0911 დეტალურ სფეროში შემავალი დენტალური მედიცინის სწავლის სფეროს კვალიფიკაციის დასახელებების ფორმულირება:</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დიპლომირებული სტომატოლოგი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Doctor of Dental Medicine (DMD)</w:t>
            </w:r>
          </w:p>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p>
          <w:p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2. 0912 დეტალურ სფეროში შემავალი</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 xml:space="preserve">მედიცინისა და სტომატოლოგიის სწავლის სფეროებისთვის კვალიფიკაციის დასახელებების ფორმულირება: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დიპლომირებული მედიკოსი </w:t>
            </w:r>
            <w:r w:rsidRPr="005B5EEE">
              <w:rPr>
                <w:rFonts w:ascii="Sylfaen" w:hAnsi="Sylfaen" w:cs="Sylfaen"/>
                <w:b/>
                <w:bCs/>
                <w:color w:val="000000"/>
                <w:sz w:val="20"/>
                <w:szCs w:val="20"/>
                <w:shd w:val="clear" w:color="auto" w:fill="FFFFFF"/>
                <w:lang w:val="ka-GE"/>
              </w:rPr>
              <w:t>Medical doctor /MD</w:t>
            </w:r>
          </w:p>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p>
          <w:p w:rsidR="0086398F" w:rsidRPr="005B5EEE" w:rsidRDefault="0086398F" w:rsidP="005B5EEE">
            <w:pPr>
              <w:shd w:val="clear" w:color="auto" w:fill="FFFFFF"/>
              <w:jc w:val="left"/>
              <w:rPr>
                <w:rFonts w:ascii="Sylfaen" w:hAnsi="Sylfaen" w:cs="Sylfaen"/>
                <w:b/>
                <w:bCs/>
                <w:i/>
                <w:iCs/>
                <w:color w:val="000000"/>
                <w:sz w:val="20"/>
                <w:szCs w:val="20"/>
                <w:lang w:val="ka-GE"/>
              </w:rPr>
            </w:pPr>
            <w:r w:rsidRPr="005B5EEE">
              <w:rPr>
                <w:rFonts w:ascii="Sylfaen" w:hAnsi="Sylfaen" w:cs="Sylfaen"/>
                <w:b/>
                <w:bCs/>
                <w:color w:val="000000"/>
                <w:sz w:val="20"/>
                <w:szCs w:val="20"/>
                <w:lang w:val="ka-GE"/>
              </w:rPr>
              <w:t xml:space="preserve">3. 0913 დეტალურ </w:t>
            </w:r>
            <w:r w:rsidRPr="005B5EEE">
              <w:rPr>
                <w:rFonts w:ascii="Sylfaen" w:hAnsi="Sylfaen" w:cs="Sylfaen"/>
                <w:b/>
                <w:bCs/>
                <w:color w:val="000000"/>
                <w:sz w:val="20"/>
                <w:szCs w:val="20"/>
                <w:lang w:val="ka-GE" w:eastAsia="en-US"/>
              </w:rPr>
              <w:t xml:space="preserve">სფეროში შემავალი </w:t>
            </w:r>
            <w:r w:rsidRPr="005B5EEE">
              <w:rPr>
                <w:rFonts w:ascii="Sylfaen" w:hAnsi="Sylfaen" w:cs="Sylfaen"/>
                <w:b/>
                <w:bCs/>
                <w:color w:val="000000"/>
                <w:sz w:val="20"/>
                <w:szCs w:val="20"/>
                <w:lang w:val="ka-GE"/>
              </w:rPr>
              <w:t xml:space="preserve">საექთნო საქმისა და სამეანო საქმის </w:t>
            </w:r>
            <w:r w:rsidRPr="005B5EEE">
              <w:rPr>
                <w:rFonts w:ascii="Sylfaen" w:hAnsi="Sylfaen" w:cs="Sylfaen"/>
                <w:b/>
                <w:bCs/>
                <w:color w:val="000000"/>
                <w:sz w:val="20"/>
                <w:szCs w:val="20"/>
                <w:lang w:val="ka-GE" w:eastAsia="en-US"/>
              </w:rPr>
              <w:t>სწავლის სფეროს კვალიფიკაციის დასახელებების ფორმულირება:</w:t>
            </w:r>
          </w:p>
          <w:p w:rsidR="0086398F" w:rsidRPr="005B5EEE" w:rsidRDefault="0086398F" w:rsidP="005B5EEE">
            <w:pPr>
              <w:jc w:val="left"/>
              <w:rPr>
                <w:rFonts w:ascii="Sylfaen" w:hAnsi="Sylfaen" w:cs="Sylfaen"/>
                <w:b/>
                <w:bCs/>
                <w:i/>
                <w:iCs/>
                <w:color w:val="000000"/>
                <w:sz w:val="20"/>
                <w:szCs w:val="20"/>
                <w:lang w:val="ka-GE"/>
              </w:rPr>
            </w:pPr>
            <w:r w:rsidRPr="005B5EEE">
              <w:rPr>
                <w:rFonts w:ascii="Sylfaen" w:hAnsi="Sylfaen" w:cs="Sylfaen"/>
                <w:color w:val="000000"/>
                <w:sz w:val="20"/>
                <w:szCs w:val="20"/>
                <w:lang w:val="ka-GE"/>
              </w:rPr>
              <w:t xml:space="preserve"> (მხოლოდ საექთნო/სამეანო საქმე)</w:t>
            </w:r>
            <w:r w:rsidRPr="005B5EEE">
              <w:rPr>
                <w:rFonts w:ascii="Sylfaen" w:hAnsi="Sylfaen" w:cs="Sylfaen"/>
                <w:b/>
                <w:bCs/>
                <w:color w:val="000000"/>
                <w:sz w:val="20"/>
                <w:szCs w:val="20"/>
                <w:lang w:val="ka-GE"/>
              </w:rPr>
              <w:t xml:space="preserve"> </w:t>
            </w:r>
          </w:p>
          <w:p w:rsidR="0086398F" w:rsidRPr="005B5EEE" w:rsidRDefault="0086398F">
            <w:pPr>
              <w:rPr>
                <w:rFonts w:ascii="Sylfaen" w:hAnsi="Sylfaen" w:cs="Sylfaen"/>
                <w:color w:val="000000"/>
                <w:sz w:val="20"/>
                <w:szCs w:val="20"/>
                <w:lang w:val="ka-GE" w:eastAsia="en-US"/>
              </w:rPr>
            </w:pPr>
            <w:r w:rsidRPr="005B5EEE">
              <w:rPr>
                <w:rFonts w:ascii="Sylfaen" w:hAnsi="Sylfaen" w:cs="Sylfaen"/>
                <w:color w:val="000000"/>
                <w:sz w:val="20"/>
                <w:szCs w:val="20"/>
                <w:lang w:val="ka-GE"/>
              </w:rPr>
              <w:t>საექთნო საქმის ბაკალავრი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Bachelor of Nursing (B.N) </w:t>
            </w:r>
          </w:p>
          <w:p w:rsidR="0086398F" w:rsidRPr="005B5EEE" w:rsidRDefault="0086398F">
            <w:pPr>
              <w:rPr>
                <w:rFonts w:ascii="Sylfaen" w:hAnsi="Sylfaen" w:cs="Sylfaen"/>
                <w:color w:val="000000"/>
                <w:sz w:val="20"/>
                <w:szCs w:val="20"/>
                <w:lang w:val="ka-GE" w:eastAsia="en-US"/>
              </w:rPr>
            </w:pPr>
            <w:r w:rsidRPr="005B5EEE">
              <w:rPr>
                <w:rFonts w:ascii="Sylfaen" w:hAnsi="Sylfaen" w:cs="Sylfaen"/>
                <w:color w:val="000000"/>
                <w:sz w:val="20"/>
                <w:szCs w:val="20"/>
                <w:lang w:val="ka-GE"/>
              </w:rPr>
              <w:t>საექთნო საქმის მაგისტრი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Master of Nursing (M.N) </w:t>
            </w:r>
          </w:p>
          <w:p w:rsidR="0086398F" w:rsidRPr="005B5EEE" w:rsidRDefault="0086398F" w:rsidP="005B5EEE">
            <w:pPr>
              <w:pStyle w:val="Heading1"/>
              <w:shd w:val="clear" w:color="auto" w:fill="FFFFFF"/>
              <w:spacing w:before="0" w:beforeAutospacing="0" w:after="0" w:afterAutospacing="0"/>
              <w:textAlignment w:val="baseline"/>
              <w:rPr>
                <w:rFonts w:ascii="Sylfaen" w:hAnsi="Sylfaen" w:cs="Sylfaen"/>
                <w:b w:val="0"/>
                <w:bCs w:val="0"/>
                <w:i/>
                <w:iCs/>
                <w:color w:val="000000"/>
                <w:sz w:val="20"/>
                <w:szCs w:val="20"/>
                <w:lang w:val="ka-GE"/>
              </w:rPr>
            </w:pPr>
            <w:r w:rsidRPr="005B5EEE">
              <w:rPr>
                <w:rFonts w:ascii="Sylfaen" w:hAnsi="Sylfaen" w:cs="Sylfaen"/>
                <w:b w:val="0"/>
                <w:bCs w:val="0"/>
                <w:color w:val="000000"/>
                <w:sz w:val="20"/>
                <w:szCs w:val="20"/>
                <w:lang w:val="ka-GE"/>
              </w:rPr>
              <w:t>სამეანო საქმის</w:t>
            </w:r>
            <w:r>
              <w:rPr>
                <w:rFonts w:ascii="Sylfaen" w:hAnsi="Sylfaen" w:cs="Sylfaen"/>
                <w:b w:val="0"/>
                <w:bCs w:val="0"/>
                <w:color w:val="000000"/>
                <w:sz w:val="20"/>
                <w:szCs w:val="20"/>
                <w:lang w:val="ka-GE"/>
              </w:rPr>
              <w:t xml:space="preserve"> </w:t>
            </w:r>
            <w:r w:rsidRPr="005B5EEE">
              <w:rPr>
                <w:rFonts w:ascii="Sylfaen" w:hAnsi="Sylfaen" w:cs="Sylfaen"/>
                <w:b w:val="0"/>
                <w:bCs w:val="0"/>
                <w:color w:val="000000"/>
                <w:sz w:val="20"/>
                <w:szCs w:val="20"/>
                <w:lang w:val="ka-GE"/>
              </w:rPr>
              <w:t>ბაკალავრი</w:t>
            </w:r>
            <w:r>
              <w:rPr>
                <w:rFonts w:ascii="Sylfaen" w:hAnsi="Sylfaen" w:cs="Sylfaen"/>
                <w:b w:val="0"/>
                <w:bCs w:val="0"/>
                <w:color w:val="000000"/>
                <w:sz w:val="20"/>
                <w:szCs w:val="20"/>
                <w:lang w:val="ka-GE"/>
              </w:rPr>
              <w:t xml:space="preserve"> </w:t>
            </w:r>
            <w:r w:rsidRPr="005B5EEE">
              <w:rPr>
                <w:rFonts w:ascii="Sylfaen" w:hAnsi="Sylfaen" w:cs="Sylfaen"/>
                <w:b w:val="0"/>
                <w:bCs w:val="0"/>
                <w:color w:val="000000"/>
                <w:sz w:val="20"/>
                <w:szCs w:val="20"/>
                <w:lang w:val="ka-GE"/>
              </w:rPr>
              <w:t>Bachelor of Midwifery</w:t>
            </w:r>
          </w:p>
          <w:p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rPr>
              <w:t>სამეანო საქმის მაგისტრი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Master of Midwifery</w:t>
            </w:r>
          </w:p>
          <w:p w:rsidR="0086398F" w:rsidRPr="005B5EEE" w:rsidRDefault="0086398F" w:rsidP="005B5EEE">
            <w:pPr>
              <w:jc w:val="left"/>
              <w:rPr>
                <w:rFonts w:ascii="Sylfaen" w:hAnsi="Sylfaen" w:cs="Sylfaen"/>
                <w:color w:val="000000"/>
                <w:sz w:val="20"/>
                <w:szCs w:val="20"/>
                <w:lang w:val="ka-GE" w:eastAsia="en-US"/>
              </w:rPr>
            </w:pPr>
          </w:p>
          <w:p w:rsidR="0086398F" w:rsidRPr="005B5EEE" w:rsidRDefault="0086398F" w:rsidP="005B5EEE">
            <w:pPr>
              <w:shd w:val="clear" w:color="auto" w:fill="FFFFFF"/>
              <w:jc w:val="left"/>
              <w:rPr>
                <w:rFonts w:ascii="Sylfaen" w:hAnsi="Sylfaen" w:cs="Sylfaen"/>
                <w:b/>
                <w:bCs/>
                <w:i/>
                <w:iCs/>
                <w:color w:val="000000"/>
                <w:sz w:val="20"/>
                <w:szCs w:val="20"/>
                <w:lang w:val="ka-GE"/>
              </w:rPr>
            </w:pPr>
            <w:r w:rsidRPr="005B5EEE">
              <w:rPr>
                <w:rFonts w:ascii="Sylfaen" w:hAnsi="Sylfaen" w:cs="Sylfaen"/>
                <w:b/>
                <w:bCs/>
                <w:color w:val="000000"/>
                <w:sz w:val="20"/>
                <w:szCs w:val="20"/>
                <w:lang w:val="ka-GE" w:eastAsia="en-US"/>
              </w:rPr>
              <w:t xml:space="preserve">4. 0911- 0919 </w:t>
            </w:r>
            <w:r w:rsidRPr="005B5EEE">
              <w:rPr>
                <w:rFonts w:ascii="Sylfaen" w:hAnsi="Sylfaen" w:cs="Sylfaen"/>
                <w:b/>
                <w:bCs/>
                <w:color w:val="000000"/>
                <w:sz w:val="20"/>
                <w:szCs w:val="20"/>
                <w:lang w:val="ka-GE"/>
              </w:rPr>
              <w:t xml:space="preserve">დეტალურ </w:t>
            </w:r>
            <w:r w:rsidRPr="005B5EEE">
              <w:rPr>
                <w:rFonts w:ascii="Sylfaen" w:hAnsi="Sylfaen" w:cs="Sylfaen"/>
                <w:b/>
                <w:bCs/>
                <w:color w:val="000000"/>
                <w:sz w:val="20"/>
                <w:szCs w:val="20"/>
                <w:lang w:val="ka-GE" w:eastAsia="en-US"/>
              </w:rPr>
              <w:t>სფეროში შემავალი</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სწავლის სფეროების (გარდა ქვემოთ მითითებული გამონაკლისისა) კვალიფიკაციის დასახელებების ფორმულირებები:</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lastRenderedPageBreak/>
              <w:t xml:space="preserve">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keepNext/>
              <w:keepLines/>
              <w:shd w:val="clear" w:color="auto" w:fill="FFFFFF"/>
              <w:tabs>
                <w:tab w:val="left" w:pos="360"/>
              </w:tabs>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 xml:space="preserve">5. </w:t>
            </w:r>
            <w:r w:rsidRPr="005B5EEE">
              <w:rPr>
                <w:rFonts w:ascii="Sylfaen" w:hAnsi="Sylfaen" w:cs="Sylfaen"/>
                <w:b/>
                <w:bCs/>
                <w:color w:val="000000"/>
                <w:sz w:val="20"/>
                <w:szCs w:val="20"/>
                <w:lang w:val="ka-GE" w:eastAsia="en-US"/>
              </w:rPr>
              <w:t xml:space="preserve">0916 </w:t>
            </w:r>
            <w:r w:rsidRPr="005B5EEE">
              <w:rPr>
                <w:rFonts w:ascii="Sylfaen" w:hAnsi="Sylfaen" w:cs="Sylfaen"/>
                <w:b/>
                <w:bCs/>
                <w:color w:val="000000"/>
                <w:sz w:val="20"/>
                <w:szCs w:val="20"/>
                <w:lang w:val="ka-GE"/>
              </w:rPr>
              <w:t xml:space="preserve">დეტალურ </w:t>
            </w:r>
            <w:r w:rsidRPr="005B5EEE">
              <w:rPr>
                <w:rFonts w:ascii="Sylfaen" w:hAnsi="Sylfaen" w:cs="Sylfaen"/>
                <w:b/>
                <w:bCs/>
                <w:color w:val="000000"/>
                <w:sz w:val="20"/>
                <w:szCs w:val="20"/>
                <w:lang w:val="ka-GE" w:eastAsia="en-US"/>
              </w:rPr>
              <w:t>სფეროში 0916.1.1</w:t>
            </w:r>
            <w:r w:rsidRPr="005B5EEE">
              <w:rPr>
                <w:rFonts w:ascii="Sylfaen" w:hAnsi="Sylfaen" w:cs="Sylfaen"/>
                <w:color w:val="000000"/>
                <w:sz w:val="20"/>
                <w:szCs w:val="20"/>
                <w:lang w:val="ka-GE" w:eastAsia="en-US"/>
              </w:rPr>
              <w:t xml:space="preserve"> </w:t>
            </w:r>
            <w:r w:rsidRPr="005B5EEE">
              <w:rPr>
                <w:rFonts w:ascii="Sylfaen" w:hAnsi="Sylfaen" w:cs="Sylfaen"/>
                <w:b/>
                <w:bCs/>
                <w:color w:val="000000"/>
                <w:sz w:val="20"/>
                <w:szCs w:val="20"/>
                <w:lang w:val="ka-GE" w:eastAsia="en-US"/>
              </w:rPr>
              <w:t>კოდით გათვალისწინებული სწავლის სფეროს (ფარმაცია) კვალიფიკაციის დასახელებების ფორმულირებები:</w:t>
            </w:r>
          </w:p>
          <w:p w:rsidR="0086398F" w:rsidRPr="005B5EEE" w:rsidRDefault="0086398F" w:rsidP="005B5EEE">
            <w:pPr>
              <w:widowControl w:val="0"/>
              <w:autoSpaceDE w:val="0"/>
              <w:autoSpaceDN w:val="0"/>
              <w:adjustRightInd w:val="0"/>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shd w:val="clear" w:color="auto" w:fill="FFFFFF"/>
                <w:lang w:val="ka-GE" w:eastAsia="en-US"/>
              </w:rPr>
              <w:t>ფარმაციის ბაკალავრი</w:t>
            </w:r>
            <w:r>
              <w:rPr>
                <w:rFonts w:ascii="Sylfaen" w:hAnsi="Sylfaen" w:cs="Sylfaen"/>
                <w:color w:val="000000"/>
                <w:sz w:val="20"/>
                <w:szCs w:val="20"/>
                <w:shd w:val="clear" w:color="auto" w:fill="FFFFFF"/>
                <w:lang w:val="ka-GE" w:eastAsia="en-US"/>
              </w:rPr>
              <w:t xml:space="preserve"> </w:t>
            </w:r>
            <w:r w:rsidRPr="005B5EEE">
              <w:rPr>
                <w:rFonts w:ascii="Sylfaen" w:hAnsi="Sylfaen" w:cs="Sylfaen"/>
                <w:color w:val="000000"/>
                <w:sz w:val="20"/>
                <w:szCs w:val="20"/>
                <w:shd w:val="clear" w:color="auto" w:fill="FFFFFF"/>
                <w:lang w:val="ka-GE" w:eastAsia="en-US"/>
              </w:rPr>
              <w:t>Bachelor of Pharmacy (BPharm)</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ფარმაციის მაგისტრი</w:t>
            </w:r>
            <w:r>
              <w:rPr>
                <w:rFonts w:ascii="Sylfaen" w:hAnsi="Sylfaen" w:cs="Sylfaen"/>
                <w:color w:val="000000"/>
                <w:sz w:val="20"/>
                <w:szCs w:val="20"/>
                <w:shd w:val="clear" w:color="auto" w:fill="FFFFFF"/>
                <w:lang w:val="ka-GE" w:eastAsia="en-US"/>
              </w:rPr>
              <w:t xml:space="preserve"> </w:t>
            </w:r>
            <w:r w:rsidRPr="005B5EEE">
              <w:rPr>
                <w:rFonts w:ascii="Sylfaen" w:hAnsi="Sylfaen" w:cs="Sylfaen"/>
                <w:color w:val="000000"/>
                <w:sz w:val="20"/>
                <w:szCs w:val="20"/>
                <w:shd w:val="clear" w:color="auto" w:fill="FFFFFF"/>
                <w:lang w:val="ka-GE" w:eastAsia="en-US"/>
              </w:rPr>
              <w:t>Master of Pharmacy (Mpharm)</w:t>
            </w:r>
          </w:p>
        </w:tc>
      </w:tr>
      <w:tr w:rsidR="0086398F" w:rsidRPr="001606DF">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092 სოციალური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კეთილდღეობა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keepNext/>
              <w:keepLines/>
              <w:shd w:val="clear" w:color="auto" w:fill="FFFFFF"/>
              <w:tabs>
                <w:tab w:val="left" w:pos="375"/>
              </w:tabs>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0921</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0929</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Arts(MA)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1606DF">
        <w:trPr>
          <w:trHeight w:val="274"/>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101 პერსონალური მომსახურებები </w:t>
            </w:r>
          </w:p>
        </w:tc>
        <w:tc>
          <w:tcPr>
            <w:tcW w:w="11373" w:type="dxa"/>
          </w:tcPr>
          <w:p w:rsidR="0086398F" w:rsidRPr="005B5EEE" w:rsidRDefault="0086398F" w:rsidP="005B5EEE">
            <w:pPr>
              <w:pStyle w:val="ListParagraph"/>
              <w:keepNext/>
              <w:keepLines/>
              <w:shd w:val="clear" w:color="auto" w:fill="FFFFFF"/>
              <w:tabs>
                <w:tab w:val="left" w:pos="285"/>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1. 1013</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1019 დეტალურ სფეროებში შემავალი სწავლის სფეროს (გარდა ქვემოთ მითითებული გამონაკლისისა)</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შესაბამისი კვალიფიკაციის დასახელებების ფორმულირებები: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lastRenderedPageBreak/>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გ)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Arts (BA )- 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Arts (MA)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p>
          <w:p w:rsidR="0086398F" w:rsidRPr="005B5EEE" w:rsidRDefault="0086398F" w:rsidP="00370A56">
            <w:pPr>
              <w:shd w:val="clear" w:color="auto" w:fill="FFFFFF"/>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2</w:t>
            </w:r>
            <w:r w:rsidRPr="005B5EEE">
              <w:rPr>
                <w:rFonts w:ascii="Sylfaen" w:hAnsi="Sylfaen" w:cs="Sylfaen"/>
                <w:color w:val="000000"/>
                <w:sz w:val="20"/>
                <w:szCs w:val="20"/>
                <w:lang w:val="ka-GE" w:eastAsia="en-US"/>
              </w:rPr>
              <w:t xml:space="preserve">. </w:t>
            </w:r>
            <w:r w:rsidRPr="005B5EEE">
              <w:rPr>
                <w:rFonts w:ascii="Sylfaen" w:hAnsi="Sylfaen" w:cs="Sylfaen"/>
                <w:b/>
                <w:bCs/>
                <w:color w:val="000000"/>
                <w:sz w:val="20"/>
                <w:szCs w:val="20"/>
                <w:lang w:val="ka-GE" w:eastAsia="en-US"/>
              </w:rPr>
              <w:t>1013 და 1015 დეტალურ სფეროებში, მხოლოდ მართვაზე ორიენტირებული სწავლის სფეროების კვალიფიკაციის დასახელებების ფორმულირებები:</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Business Administration/BBA-Field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Business Administration/MBA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tc>
      </w:tr>
      <w:tr w:rsidR="0086398F" w:rsidRPr="001606DF">
        <w:tc>
          <w:tcPr>
            <w:tcW w:w="2577" w:type="dxa"/>
          </w:tcPr>
          <w:p w:rsidR="0086398F" w:rsidRPr="005B5EEE" w:rsidRDefault="0086398F" w:rsidP="00370A56">
            <w:pPr>
              <w:jc w:val="left"/>
              <w:rPr>
                <w:rFonts w:ascii="Sylfaen" w:hAnsi="Sylfaen" w:cs="Sylfaen"/>
                <w:strike/>
                <w:color w:val="000000"/>
                <w:sz w:val="20"/>
                <w:szCs w:val="20"/>
                <w:lang w:val="ka-GE"/>
              </w:rPr>
            </w:pPr>
            <w:r w:rsidRPr="005B5EEE">
              <w:rPr>
                <w:rFonts w:ascii="Sylfaen" w:hAnsi="Sylfaen" w:cs="Sylfaen"/>
                <w:color w:val="000000"/>
                <w:sz w:val="20"/>
                <w:szCs w:val="20"/>
                <w:lang w:val="ka-GE" w:eastAsia="en-US"/>
              </w:rPr>
              <w:lastRenderedPageBreak/>
              <w:t xml:space="preserve">102 </w:t>
            </w:r>
            <w:r w:rsidRPr="005B5EEE">
              <w:rPr>
                <w:rFonts w:ascii="Sylfaen" w:hAnsi="Sylfaen" w:cs="Sylfaen"/>
                <w:color w:val="000000"/>
                <w:sz w:val="20"/>
                <w:szCs w:val="20"/>
                <w:lang w:val="ka-GE"/>
              </w:rPr>
              <w:t>ჰიგიენა და პროფესიული ჯანმრთელობის მომსახურებები</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strike/>
                <w:color w:val="000000"/>
                <w:sz w:val="20"/>
                <w:szCs w:val="20"/>
                <w:lang w:val="ka-GE"/>
              </w:rPr>
            </w:pPr>
          </w:p>
        </w:tc>
        <w:tc>
          <w:tcPr>
            <w:tcW w:w="11373" w:type="dxa"/>
          </w:tcPr>
          <w:p w:rsidR="0086398F" w:rsidRPr="005B5EEE" w:rsidRDefault="0086398F" w:rsidP="00370A56">
            <w:pPr>
              <w:pStyle w:val="ListParagraph"/>
              <w:shd w:val="clear" w:color="auto" w:fill="FFFFFF"/>
              <w:tabs>
                <w:tab w:val="left" w:pos="285"/>
                <w:tab w:val="left" w:pos="375"/>
              </w:tabs>
              <w:ind w:left="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1021-1029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1606DF">
        <w:trPr>
          <w:trHeight w:val="794"/>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103 უსაფრთხოების უზრუნველყოფის მომსახურებები</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370A56">
            <w:pPr>
              <w:pStyle w:val="ListParagraph"/>
              <w:keepNext/>
              <w:keepLines/>
              <w:shd w:val="clear" w:color="auto" w:fill="FFFFFF"/>
              <w:tabs>
                <w:tab w:val="left" w:pos="285"/>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1031-1039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1606DF">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104 ტრანსპორტის მომსახურებები </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370A56">
            <w:pPr>
              <w:pStyle w:val="ListParagraph"/>
              <w:shd w:val="clear" w:color="auto" w:fill="FFFFFF"/>
              <w:tabs>
                <w:tab w:val="left" w:pos="360"/>
              </w:tabs>
              <w:ind w:left="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1.</w:t>
            </w:r>
            <w:r>
              <w:rPr>
                <w:rFonts w:ascii="Sylfaen" w:hAnsi="Sylfaen" w:cs="Sylfaen"/>
                <w:b/>
                <w:bCs/>
                <w:color w:val="000000"/>
                <w:sz w:val="20"/>
                <w:szCs w:val="20"/>
                <w:lang w:val="ka-GE"/>
              </w:rPr>
              <w:t xml:space="preserve"> </w:t>
            </w:r>
            <w:r w:rsidRPr="005B5EEE">
              <w:rPr>
                <w:rFonts w:ascii="Sylfaen" w:hAnsi="Sylfaen" w:cs="Sylfaen"/>
                <w:b/>
                <w:bCs/>
                <w:color w:val="000000"/>
                <w:sz w:val="20"/>
                <w:szCs w:val="20"/>
                <w:lang w:val="ka-GE" w:eastAsia="en-US"/>
              </w:rPr>
              <w:t>1041 და 1049 დეტალურ სფეროებში შემავალი სწავლის სფეროს (გარდა ქვემოთ მითითებული გამონაკლისისა) შესაბამისი კვალიფიკაციის დასახელებების ფორმულირებები: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 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rPr>
            </w:pPr>
          </w:p>
          <w:p w:rsidR="0086398F" w:rsidRPr="005B5EEE" w:rsidRDefault="0086398F" w:rsidP="005B5EEE">
            <w:pPr>
              <w:pStyle w:val="ListParagraph"/>
              <w:shd w:val="clear" w:color="auto" w:fill="FFFFFF"/>
              <w:tabs>
                <w:tab w:val="left" w:pos="240"/>
              </w:tabs>
              <w:ind w:left="0"/>
              <w:rPr>
                <w:rFonts w:ascii="Sylfaen" w:hAnsi="Sylfaen" w:cs="Sylfaen"/>
                <w:color w:val="000000"/>
                <w:sz w:val="20"/>
                <w:szCs w:val="20"/>
                <w:lang w:val="ka-GE"/>
              </w:rPr>
            </w:pPr>
            <w:r w:rsidRPr="005B5EEE">
              <w:rPr>
                <w:rFonts w:ascii="Sylfaen" w:hAnsi="Sylfaen" w:cs="Sylfaen"/>
                <w:b/>
                <w:bCs/>
                <w:color w:val="000000"/>
                <w:sz w:val="20"/>
                <w:szCs w:val="20"/>
                <w:lang w:val="ka-GE"/>
              </w:rPr>
              <w:t xml:space="preserve">2.1041 დეტალური სფეროდან მხოლოდ საზღვაო მეცნიერების შესაბამისი </w:t>
            </w:r>
            <w:r w:rsidRPr="005B5EEE">
              <w:rPr>
                <w:rFonts w:ascii="Sylfaen" w:hAnsi="Sylfaen" w:cs="Sylfaen"/>
                <w:b/>
                <w:bCs/>
                <w:color w:val="000000"/>
                <w:sz w:val="20"/>
                <w:szCs w:val="20"/>
                <w:lang w:val="ka-GE" w:eastAsia="en-US"/>
              </w:rPr>
              <w:t>კვალიფიკაციის დასახელებების ფორმულირებები:</w:t>
            </w:r>
          </w:p>
          <w:p w:rsidR="0086398F" w:rsidRPr="005B5EEE" w:rsidRDefault="0086398F" w:rsidP="005B5EEE">
            <w:pPr>
              <w:pStyle w:val="ListParagraph"/>
              <w:widowControl w:val="0"/>
              <w:tabs>
                <w:tab w:val="left" w:pos="375"/>
              </w:tabs>
              <w:autoSpaceDE w:val="0"/>
              <w:autoSpaceDN w:val="0"/>
              <w:adjustRightInd w:val="0"/>
              <w:ind w:left="0"/>
              <w:jc w:val="left"/>
              <w:rPr>
                <w:rFonts w:ascii="Sylfaen" w:hAnsi="Sylfaen" w:cs="Sylfaen"/>
                <w:i/>
                <w:iCs/>
                <w:color w:val="000000"/>
                <w:sz w:val="20"/>
                <w:szCs w:val="20"/>
                <w:lang w:val="ka-GE"/>
              </w:rPr>
            </w:pPr>
            <w:r w:rsidRPr="005B5EEE">
              <w:rPr>
                <w:rFonts w:ascii="Sylfaen" w:hAnsi="Sylfaen" w:cs="Sylfaen"/>
                <w:color w:val="000000"/>
                <w:sz w:val="20"/>
                <w:szCs w:val="20"/>
                <w:lang w:val="ka-GE"/>
              </w:rPr>
              <w:t>საზღვაო</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მეცნიერების ბაკალავრი </w:t>
            </w:r>
          </w:p>
          <w:p w:rsidR="0086398F" w:rsidRPr="005B5EEE" w:rsidRDefault="0086398F" w:rsidP="005B5EEE">
            <w:pPr>
              <w:pStyle w:val="ListParagraph"/>
              <w:widowControl w:val="0"/>
              <w:tabs>
                <w:tab w:val="left" w:pos="375"/>
              </w:tabs>
              <w:autoSpaceDE w:val="0"/>
              <w:autoSpaceDN w:val="0"/>
              <w:adjustRightInd w:val="0"/>
              <w:ind w:left="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rPr>
              <w:t>Bachelor of Nautical Science</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rPr>
            </w:pPr>
            <w:r w:rsidRPr="005B5EEE">
              <w:rPr>
                <w:rFonts w:ascii="Sylfaen" w:hAnsi="Sylfaen" w:cs="Sylfaen"/>
                <w:color w:val="000000"/>
                <w:sz w:val="20"/>
                <w:szCs w:val="20"/>
                <w:lang w:val="ka-GE"/>
              </w:rPr>
              <w:t xml:space="preserve">საზღვაო მეცნიერების მაგისტრი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Master of Nautical Science</w:t>
            </w:r>
          </w:p>
        </w:tc>
      </w:tr>
    </w:tbl>
    <w:p w:rsidR="0086398F" w:rsidRPr="005B5EEE" w:rsidRDefault="0086398F" w:rsidP="0020303E">
      <w:pPr>
        <w:ind w:right="20"/>
        <w:rPr>
          <w:rFonts w:ascii="Sylfaen" w:hAnsi="Sylfaen" w:cs="Sylfaen"/>
          <w:color w:val="000000"/>
          <w:sz w:val="20"/>
          <w:szCs w:val="20"/>
          <w:lang w:val="ka-GE"/>
        </w:rPr>
      </w:pPr>
    </w:p>
    <w:p w:rsidR="0086398F" w:rsidRPr="005B5EEE" w:rsidRDefault="0086398F">
      <w:pPr>
        <w:spacing w:after="160" w:line="259" w:lineRule="auto"/>
        <w:jc w:val="left"/>
        <w:rPr>
          <w:rFonts w:ascii="Sylfaen" w:hAnsi="Sylfaen" w:cs="Sylfaen"/>
          <w:b/>
          <w:bCs/>
          <w:color w:val="000000"/>
          <w:sz w:val="20"/>
          <w:szCs w:val="20"/>
          <w:lang w:val="ka-GE"/>
        </w:rPr>
      </w:pPr>
      <w:r w:rsidRPr="005B5EEE">
        <w:rPr>
          <w:rFonts w:ascii="Sylfaen" w:hAnsi="Sylfaen" w:cs="Sylfaen"/>
          <w:b/>
          <w:bCs/>
          <w:color w:val="000000"/>
          <w:sz w:val="20"/>
          <w:szCs w:val="20"/>
          <w:lang w:val="ka-GE"/>
        </w:rPr>
        <w:br w:type="page"/>
      </w:r>
    </w:p>
    <w:p w:rsidR="0086398F" w:rsidRPr="005B5EEE" w:rsidRDefault="0086398F" w:rsidP="004F0C6E">
      <w:pPr>
        <w:ind w:right="20"/>
        <w:rPr>
          <w:rFonts w:ascii="Sylfaen" w:hAnsi="Sylfaen" w:cs="Sylfaen"/>
          <w:b/>
          <w:bCs/>
          <w:color w:val="000000"/>
          <w:sz w:val="20"/>
          <w:szCs w:val="20"/>
          <w:lang w:val="ka-GE"/>
        </w:rPr>
        <w:sectPr w:rsidR="0086398F" w:rsidRPr="005B5EEE" w:rsidSect="00CA3D24">
          <w:pgSz w:w="15840" w:h="12240" w:orient="landscape"/>
          <w:pgMar w:top="994" w:right="1138" w:bottom="907" w:left="1138" w:header="720" w:footer="720" w:gutter="0"/>
          <w:cols w:space="720"/>
          <w:docGrid w:linePitch="360"/>
        </w:sectPr>
      </w:pPr>
    </w:p>
    <w:p w:rsidR="0086398F" w:rsidRPr="005B5EEE" w:rsidRDefault="0086398F" w:rsidP="004F0C6E">
      <w:pPr>
        <w:ind w:right="20"/>
        <w:rPr>
          <w:rFonts w:ascii="Sylfaen" w:hAnsi="Sylfaen" w:cs="Sylfaen"/>
          <w:b/>
          <w:bCs/>
          <w:color w:val="000000"/>
          <w:lang w:val="ka-GE"/>
        </w:rPr>
      </w:pPr>
      <w:r w:rsidRPr="005B5EEE">
        <w:rPr>
          <w:rFonts w:ascii="Sylfaen" w:hAnsi="Sylfaen" w:cs="Sylfaen"/>
          <w:b/>
          <w:bCs/>
          <w:color w:val="000000"/>
          <w:lang w:val="ka-GE"/>
        </w:rPr>
        <w:lastRenderedPageBreak/>
        <w:t xml:space="preserve">მუხლი 5. კლასიფიკატორის განახლების წესი </w:t>
      </w:r>
    </w:p>
    <w:p w:rsidR="0086398F" w:rsidRPr="005B5EEE" w:rsidRDefault="0086398F" w:rsidP="00F20078">
      <w:pPr>
        <w:pStyle w:val="ListParagraph"/>
        <w:numPr>
          <w:ilvl w:val="0"/>
          <w:numId w:val="3"/>
        </w:numPr>
        <w:tabs>
          <w:tab w:val="left" w:pos="360"/>
        </w:tabs>
        <w:ind w:left="0" w:right="144" w:firstLine="0"/>
        <w:rPr>
          <w:rFonts w:ascii="Sylfaen" w:hAnsi="Sylfaen" w:cs="Sylfaen"/>
          <w:color w:val="000000"/>
          <w:lang w:val="ka-GE"/>
        </w:rPr>
      </w:pPr>
      <w:r w:rsidRPr="005B5EEE">
        <w:rPr>
          <w:rFonts w:ascii="Sylfaen" w:hAnsi="Sylfaen" w:cs="Sylfaen"/>
          <w:color w:val="000000"/>
          <w:lang w:val="ka-GE"/>
        </w:rPr>
        <w:t xml:space="preserve">ფართო და ვიწრო სფეროებში, ასევე დეტალურ სფეროში (გარდა ამ მუხლის მე-2 პუნქტით გათვალისწინებული შემთხვევისა) შესაბამისი ცვლილების შეტანა ან დეტალური სფეროების გადანაცვლება ერთი ვიწრო სფეროდან მეორე ვისწრო სფეროში ხდება მხოლოდ განათლების საერთაშორისო კლასიფიკატორის (ISCED-F) განახლების საფუძველზე. </w:t>
      </w:r>
    </w:p>
    <w:p w:rsidR="0086398F" w:rsidRPr="005B5EEE" w:rsidRDefault="0086398F" w:rsidP="00F20078">
      <w:pPr>
        <w:pStyle w:val="ListParagraph"/>
        <w:numPr>
          <w:ilvl w:val="0"/>
          <w:numId w:val="3"/>
        </w:numPr>
        <w:tabs>
          <w:tab w:val="left" w:pos="360"/>
        </w:tabs>
        <w:ind w:left="0" w:right="144" w:firstLine="0"/>
        <w:rPr>
          <w:rFonts w:ascii="Sylfaen" w:hAnsi="Sylfaen" w:cs="Sylfaen"/>
          <w:color w:val="000000"/>
          <w:lang w:val="ka-GE"/>
        </w:rPr>
      </w:pPr>
      <w:r w:rsidRPr="005B5EEE">
        <w:rPr>
          <w:rFonts w:ascii="Sylfaen" w:hAnsi="Sylfaen" w:cs="Sylfaen"/>
          <w:color w:val="000000"/>
          <w:lang w:val="ka-GE"/>
        </w:rPr>
        <w:t>სწავლის სფეროების კლასიფიკატორის მართვის, განვითარებისა და მონიტორინგის წესი მტკიცდება საჯარო სამართლის იურიდიული პირის</w:t>
      </w:r>
      <w:r>
        <w:rPr>
          <w:rFonts w:ascii="Sylfaen" w:hAnsi="Sylfaen" w:cs="Sylfaen"/>
          <w:color w:val="000000"/>
          <w:lang w:val="ka-GE"/>
        </w:rPr>
        <w:t xml:space="preserve"> – </w:t>
      </w:r>
      <w:r w:rsidRPr="005B5EEE">
        <w:rPr>
          <w:rFonts w:ascii="Sylfaen" w:hAnsi="Sylfaen" w:cs="Sylfaen"/>
          <w:color w:val="000000"/>
          <w:lang w:val="ka-GE"/>
        </w:rPr>
        <w:t>განათლების ხარისხის განვითარების ეროვნული ცენტრის დირექტორის ინდივიდუალური ადმინისტრაციულ-სამართლებრივი აქტით, რომელშიც განისაზღვრება ასევე, დეტალური სფეროს ქვეშ</w:t>
      </w:r>
      <w:r>
        <w:rPr>
          <w:rFonts w:ascii="Sylfaen" w:hAnsi="Sylfaen" w:cs="Sylfaen"/>
          <w:color w:val="000000"/>
          <w:lang w:val="ka-GE"/>
        </w:rPr>
        <w:t xml:space="preserve"> – </w:t>
      </w:r>
      <w:r w:rsidRPr="005B5EEE">
        <w:rPr>
          <w:rFonts w:ascii="Sylfaen" w:hAnsi="Sylfaen" w:cs="Sylfaen"/>
          <w:color w:val="000000"/>
          <w:lang w:val="ka-GE"/>
        </w:rPr>
        <w:t xml:space="preserve">პირველ, მე-2 და მე-3 სვეტებში სწავლის სფეროს დამატების, ამოღების ან დასახელების ცვლილების წესი და პირობები. </w:t>
      </w:r>
    </w:p>
    <w:p w:rsidR="0086398F" w:rsidRPr="005B5EEE" w:rsidRDefault="0086398F" w:rsidP="004F0C6E">
      <w:pPr>
        <w:ind w:right="144"/>
        <w:rPr>
          <w:rFonts w:ascii="Sylfaen" w:hAnsi="Sylfaen" w:cs="Sylfaen"/>
          <w:b/>
          <w:bCs/>
          <w:color w:val="000000"/>
          <w:lang w:val="ka-GE"/>
        </w:rPr>
      </w:pPr>
    </w:p>
    <w:p w:rsidR="0086398F" w:rsidRPr="005B5EEE" w:rsidRDefault="0086398F" w:rsidP="004F0C6E">
      <w:pPr>
        <w:ind w:right="144"/>
        <w:rPr>
          <w:rFonts w:ascii="Sylfaen" w:hAnsi="Sylfaen" w:cs="Sylfaen"/>
          <w:b/>
          <w:bCs/>
          <w:color w:val="000000"/>
          <w:lang w:val="ka-GE"/>
        </w:rPr>
      </w:pPr>
      <w:r w:rsidRPr="005B5EEE">
        <w:rPr>
          <w:rFonts w:ascii="Sylfaen" w:hAnsi="Sylfaen" w:cs="Sylfaen"/>
          <w:b/>
          <w:bCs/>
          <w:color w:val="000000"/>
          <w:lang w:val="ka-GE"/>
        </w:rPr>
        <w:t xml:space="preserve">მუხლი 6. კლასიფიკატორის შესაბამისად </w:t>
      </w:r>
      <w:r w:rsidRPr="005B5EEE">
        <w:rPr>
          <w:rFonts w:ascii="Sylfaen" w:hAnsi="Sylfaen" w:cs="Sylfaen"/>
          <w:b/>
          <w:bCs/>
          <w:color w:val="000000"/>
          <w:lang w:val="ka-GE" w:eastAsia="en-US"/>
        </w:rPr>
        <w:t xml:space="preserve">უმაღლესი </w:t>
      </w:r>
      <w:r w:rsidRPr="005B5EEE">
        <w:rPr>
          <w:rFonts w:ascii="Sylfaen" w:hAnsi="Sylfaen" w:cs="Sylfaen"/>
          <w:b/>
          <w:bCs/>
          <w:color w:val="000000"/>
          <w:lang w:val="ka-GE"/>
        </w:rPr>
        <w:t>საგანმანათლებლო პროგრამების შემუშავება</w:t>
      </w:r>
    </w:p>
    <w:p w:rsidR="0086398F" w:rsidRPr="005B5EEE" w:rsidRDefault="0086398F" w:rsidP="008216DF">
      <w:pPr>
        <w:tabs>
          <w:tab w:val="left" w:pos="360"/>
        </w:tabs>
        <w:ind w:right="144"/>
        <w:rPr>
          <w:rFonts w:ascii="Sylfaen" w:hAnsi="Sylfaen" w:cs="Sylfaen"/>
          <w:color w:val="000000"/>
          <w:lang w:val="ka-GE"/>
        </w:rPr>
      </w:pPr>
      <w:r w:rsidRPr="005B5EEE">
        <w:rPr>
          <w:rFonts w:ascii="Sylfaen" w:hAnsi="Sylfaen" w:cs="Sylfaen"/>
          <w:color w:val="000000"/>
          <w:lang w:val="ka-GE"/>
        </w:rPr>
        <w:t>1. უმაღლესი საგანმანათლებლო პროგრამის სახელწოდება განისაზღვრება პროგრამის მიზნების შესაბამისად, რომელიც შეიძლება განსხვავდებოდეს სწავლის სფეროსა და მისანიჭებელი კვალიფიკაციის დასახელებისაგან. სწავლის სფეროს დასახელება ასევე, არ უკავშირდება უმაღლესი საგანმანათლებლო დაწესებულების ძირითადი საგანმანათლებლო ერთეულის (ფაკულტეტი, სკოლა, ინსტიტუტი ან უმაღლესი საგანმანათლებლო დაწესებულების წესდებით გათვალისწინებული სხვა სახის ძირითადი საგანმანათლებლო ერთეული) დასახელებასა და საქმიანობას.</w:t>
      </w:r>
    </w:p>
    <w:p w:rsidR="0086398F" w:rsidRPr="005B5EEE" w:rsidRDefault="0086398F" w:rsidP="008216DF">
      <w:pPr>
        <w:pStyle w:val="ListParagraph"/>
        <w:tabs>
          <w:tab w:val="left" w:pos="360"/>
        </w:tabs>
        <w:ind w:left="0" w:right="144"/>
        <w:rPr>
          <w:rFonts w:ascii="Sylfaen" w:hAnsi="Sylfaen" w:cs="Sylfaen"/>
          <w:color w:val="000000"/>
          <w:lang w:val="ka-GE"/>
        </w:rPr>
      </w:pPr>
      <w:r w:rsidRPr="005B5EEE">
        <w:rPr>
          <w:rFonts w:ascii="Sylfaen" w:hAnsi="Sylfaen" w:cs="Sylfaen"/>
          <w:color w:val="000000"/>
          <w:lang w:val="ka-GE"/>
        </w:rPr>
        <w:t>2. უმაღლესი საგანმანათლებლო პროგრამის შემუშავება ხდება დეტალურ სფეროში არსებული სწავლის სფეროს შინაარსის, ამ სფეროს განვითარების ტენდენციების, ამ სფეროში მისანიჭებელი კვალიფიკაციის თავისებურებებისა და საერთაშორისო დონეზე არსებული საუკეთესო პრაქტიკის გათვალისწინებით.</w:t>
      </w:r>
      <w:r>
        <w:rPr>
          <w:rFonts w:ascii="Sylfaen" w:hAnsi="Sylfaen" w:cs="Sylfaen"/>
          <w:color w:val="000000"/>
          <w:lang w:val="ka-GE"/>
        </w:rPr>
        <w:t xml:space="preserve"> </w:t>
      </w:r>
    </w:p>
    <w:p w:rsidR="0086398F" w:rsidRPr="005B5EEE" w:rsidRDefault="0086398F" w:rsidP="008216DF">
      <w:pPr>
        <w:pStyle w:val="ListParagraph"/>
        <w:tabs>
          <w:tab w:val="left" w:pos="360"/>
        </w:tabs>
        <w:ind w:left="0" w:right="144"/>
        <w:rPr>
          <w:rFonts w:ascii="Sylfaen" w:hAnsi="Sylfaen" w:cs="Sylfaen"/>
          <w:color w:val="000000"/>
          <w:lang w:val="ka-GE"/>
        </w:rPr>
      </w:pPr>
      <w:r w:rsidRPr="005B5EEE">
        <w:rPr>
          <w:rFonts w:ascii="Sylfaen" w:hAnsi="Sylfaen" w:cs="Sylfaen"/>
          <w:color w:val="000000"/>
          <w:lang w:val="ka-GE"/>
        </w:rPr>
        <w:t xml:space="preserve">3. უმაღლესი განათლების </w:t>
      </w:r>
      <w:r w:rsidRPr="005B5EEE">
        <w:rPr>
          <w:rFonts w:ascii="Sylfaen" w:hAnsi="Sylfaen" w:cs="Sylfaen"/>
          <w:color w:val="000000"/>
        </w:rPr>
        <w:t xml:space="preserve">პირველი საფეხურის საგანმანათლებლო პროგრამა </w:t>
      </w:r>
      <w:r w:rsidRPr="005B5EEE">
        <w:rPr>
          <w:rFonts w:ascii="Sylfaen" w:hAnsi="Sylfaen" w:cs="Sylfaen"/>
          <w:color w:val="000000"/>
          <w:lang w:val="ka-GE"/>
        </w:rPr>
        <w:t>შესაძლებელია აგებული იყოს შემდეგი პრინციპით:</w:t>
      </w:r>
    </w:p>
    <w:p w:rsidR="0086398F" w:rsidRPr="005B5EEE" w:rsidRDefault="0086398F" w:rsidP="00967E74">
      <w:pPr>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spacing w:line="20" w:lineRule="atLeast"/>
        <w:rPr>
          <w:rFonts w:ascii="Sylfaen" w:hAnsi="Sylfaen" w:cs="Sylfaen"/>
          <w:color w:val="000000"/>
        </w:rPr>
      </w:pPr>
      <w:r w:rsidRPr="005B5EEE">
        <w:rPr>
          <w:rFonts w:ascii="Sylfaen" w:hAnsi="Sylfaen" w:cs="Sylfaen"/>
          <w:color w:val="000000"/>
        </w:rPr>
        <w:t xml:space="preserve">ა) </w:t>
      </w:r>
      <w:r w:rsidRPr="005B5EEE">
        <w:rPr>
          <w:rFonts w:ascii="Sylfaen" w:hAnsi="Sylfaen" w:cs="Sylfaen"/>
          <w:color w:val="000000"/>
          <w:lang w:val="ka-GE"/>
        </w:rPr>
        <w:t xml:space="preserve">ძირითადი სწავლის სფეროს შესაბამისი შინაარსის სასწავლო კურსები/საგნები/მოდულები (არანაკლებ 120 კრედიტის მოცულობით) </w:t>
      </w:r>
      <w:r w:rsidRPr="005B5EEE">
        <w:rPr>
          <w:rFonts w:ascii="Sylfaen" w:hAnsi="Sylfaen" w:cs="Sylfaen"/>
          <w:color w:val="000000"/>
        </w:rPr>
        <w:t>და თავისუფალი კომპონენტები;</w:t>
      </w:r>
    </w:p>
    <w:p w:rsidR="0086398F" w:rsidRPr="005B5EEE" w:rsidRDefault="0086398F" w:rsidP="00967E74">
      <w:pPr>
        <w:pStyle w:val="ListParagraph"/>
        <w:tabs>
          <w:tab w:val="left" w:pos="360"/>
        </w:tabs>
        <w:ind w:left="0" w:right="144"/>
        <w:rPr>
          <w:rFonts w:ascii="Sylfaen" w:hAnsi="Sylfaen" w:cs="Sylfaen"/>
          <w:color w:val="000000"/>
          <w:lang w:val="ka-GE"/>
        </w:rPr>
      </w:pPr>
      <w:r w:rsidRPr="005B5EEE">
        <w:rPr>
          <w:rFonts w:ascii="Sylfaen" w:hAnsi="Sylfaen" w:cs="Sylfaen"/>
          <w:color w:val="000000"/>
          <w:lang w:val="ka-GE"/>
        </w:rPr>
        <w:t xml:space="preserve">ბ) ძირითადი სწავლის სფეროს შესაბამისი შინაარსის სასწავლო კურსები/საგნები/მოდულები (არანაკლებ 120 კრედიტის მოცულობით), </w:t>
      </w:r>
      <w:r w:rsidRPr="005B5EEE">
        <w:rPr>
          <w:rFonts w:ascii="Sylfaen" w:hAnsi="Sylfaen" w:cs="Sylfaen"/>
          <w:color w:val="000000"/>
        </w:rPr>
        <w:t xml:space="preserve">დამატებითი </w:t>
      </w:r>
      <w:r w:rsidRPr="005B5EEE">
        <w:rPr>
          <w:rFonts w:ascii="Sylfaen" w:hAnsi="Sylfaen" w:cs="Sylfaen"/>
          <w:color w:val="000000"/>
          <w:lang w:val="ka-GE"/>
        </w:rPr>
        <w:t xml:space="preserve">პროგრამა </w:t>
      </w:r>
      <w:r w:rsidRPr="005B5EEE">
        <w:rPr>
          <w:rFonts w:ascii="Sylfaen" w:hAnsi="Sylfaen" w:cs="Sylfaen"/>
          <w:color w:val="000000"/>
        </w:rPr>
        <w:t>(</w:t>
      </w:r>
      <w:r w:rsidRPr="005B5EEE">
        <w:rPr>
          <w:rFonts w:ascii="Sylfaen" w:hAnsi="Sylfaen" w:cs="Sylfaen"/>
          <w:color w:val="000000"/>
          <w:lang w:val="ka-GE"/>
        </w:rPr>
        <w:t>არანაკლებ 30 და არაუმეტეს</w:t>
      </w:r>
      <w:r w:rsidRPr="005B5EEE">
        <w:rPr>
          <w:rFonts w:ascii="Sylfaen" w:hAnsi="Sylfaen" w:cs="Sylfaen"/>
          <w:color w:val="000000"/>
        </w:rPr>
        <w:t xml:space="preserve"> 60 კრედიტი)</w:t>
      </w:r>
      <w:r w:rsidRPr="005B5EEE">
        <w:rPr>
          <w:rFonts w:ascii="Sylfaen" w:hAnsi="Sylfaen" w:cs="Sylfaen"/>
          <w:color w:val="000000"/>
          <w:lang w:val="ka-GE"/>
        </w:rPr>
        <w:t>/დამატებითი პროგრამები</w:t>
      </w:r>
      <w:r>
        <w:rPr>
          <w:rFonts w:ascii="Sylfaen" w:hAnsi="Sylfaen" w:cs="Sylfaen"/>
          <w:color w:val="000000"/>
        </w:rPr>
        <w:t xml:space="preserve"> </w:t>
      </w:r>
      <w:r w:rsidRPr="005B5EEE">
        <w:rPr>
          <w:rFonts w:ascii="Sylfaen" w:hAnsi="Sylfaen" w:cs="Sylfaen"/>
          <w:color w:val="000000"/>
        </w:rPr>
        <w:t>და თავისუფალი კომპონენტები;</w:t>
      </w:r>
    </w:p>
    <w:p w:rsidR="0086398F" w:rsidRPr="005B5EEE" w:rsidRDefault="0086398F" w:rsidP="00967E74">
      <w:pPr>
        <w:pStyle w:val="ListParagraph"/>
        <w:tabs>
          <w:tab w:val="left" w:pos="360"/>
        </w:tabs>
        <w:ind w:left="0" w:right="144"/>
        <w:rPr>
          <w:rFonts w:ascii="Sylfaen" w:hAnsi="Sylfaen" w:cs="Sylfaen"/>
          <w:color w:val="000000"/>
          <w:lang w:val="ka-GE"/>
        </w:rPr>
      </w:pPr>
      <w:r w:rsidRPr="005B5EEE">
        <w:rPr>
          <w:rFonts w:ascii="Sylfaen" w:hAnsi="Sylfaen" w:cs="Sylfaen"/>
          <w:color w:val="000000"/>
          <w:lang w:val="ka-GE"/>
        </w:rPr>
        <w:t xml:space="preserve">გ) ძირითადი სწავლის სფეროს შესაბამისი შინაარსის სასწავლო კურსები/საგნები/მოდულები (არანაკლებ 120 კრედიტის მოცულობით) და </w:t>
      </w:r>
      <w:r w:rsidRPr="005B5EEE">
        <w:rPr>
          <w:rFonts w:ascii="Sylfaen" w:hAnsi="Sylfaen" w:cs="Sylfaen"/>
          <w:color w:val="000000"/>
        </w:rPr>
        <w:t xml:space="preserve">დამატებითი </w:t>
      </w:r>
      <w:r w:rsidRPr="005B5EEE">
        <w:rPr>
          <w:rFonts w:ascii="Sylfaen" w:hAnsi="Sylfaen" w:cs="Sylfaen"/>
          <w:color w:val="000000"/>
          <w:lang w:val="ka-GE"/>
        </w:rPr>
        <w:t xml:space="preserve">პროგრამა </w:t>
      </w:r>
      <w:r w:rsidRPr="005B5EEE">
        <w:rPr>
          <w:rFonts w:ascii="Sylfaen" w:hAnsi="Sylfaen" w:cs="Sylfaen"/>
          <w:color w:val="000000"/>
        </w:rPr>
        <w:t>(</w:t>
      </w:r>
      <w:r w:rsidRPr="005B5EEE">
        <w:rPr>
          <w:rFonts w:ascii="Sylfaen" w:hAnsi="Sylfaen" w:cs="Sylfaen"/>
          <w:color w:val="000000"/>
          <w:lang w:val="ka-GE"/>
        </w:rPr>
        <w:t>არანაკლებ 30 და არაუმეტეს</w:t>
      </w:r>
      <w:r w:rsidRPr="005B5EEE">
        <w:rPr>
          <w:rFonts w:ascii="Sylfaen" w:hAnsi="Sylfaen" w:cs="Sylfaen"/>
          <w:color w:val="000000"/>
        </w:rPr>
        <w:t xml:space="preserve"> 60 კრედიტი)</w:t>
      </w:r>
      <w:r w:rsidRPr="005B5EEE">
        <w:rPr>
          <w:rFonts w:ascii="Sylfaen" w:hAnsi="Sylfaen" w:cs="Sylfaen"/>
          <w:color w:val="000000"/>
          <w:lang w:val="ka-GE"/>
        </w:rPr>
        <w:t>/დამატებითი პროგრამები.</w:t>
      </w:r>
    </w:p>
    <w:p w:rsidR="0086398F" w:rsidRPr="005B5EEE" w:rsidRDefault="0086398F" w:rsidP="004E4343">
      <w:pPr>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spacing w:line="20" w:lineRule="atLeast"/>
        <w:rPr>
          <w:rFonts w:ascii="Sylfaen" w:hAnsi="Sylfaen" w:cs="Sylfaen"/>
          <w:color w:val="000000"/>
        </w:rPr>
      </w:pPr>
      <w:r w:rsidRPr="005B5EEE">
        <w:rPr>
          <w:rFonts w:ascii="Sylfaen" w:hAnsi="Sylfaen" w:cs="Sylfaen"/>
          <w:color w:val="000000"/>
          <w:lang w:val="ka-GE"/>
        </w:rPr>
        <w:t>4</w:t>
      </w:r>
      <w:r w:rsidRPr="005B5EEE">
        <w:rPr>
          <w:rFonts w:ascii="Sylfaen" w:hAnsi="Sylfaen" w:cs="Sylfaen"/>
          <w:color w:val="000000"/>
        </w:rPr>
        <w:t xml:space="preserve">. </w:t>
      </w:r>
      <w:r w:rsidRPr="005B5EEE">
        <w:rPr>
          <w:rFonts w:ascii="Sylfaen" w:hAnsi="Sylfaen" w:cs="Sylfaen"/>
          <w:color w:val="000000"/>
          <w:lang w:val="ka-GE"/>
        </w:rPr>
        <w:t xml:space="preserve">უმაღლესი განათლების </w:t>
      </w:r>
      <w:r w:rsidRPr="005B5EEE">
        <w:rPr>
          <w:rFonts w:ascii="Sylfaen" w:hAnsi="Sylfaen" w:cs="Sylfaen"/>
          <w:color w:val="000000"/>
        </w:rPr>
        <w:t xml:space="preserve">პირველი საფეხურის საგანმანათლებლო პროგრამაში შესაძლებელია მხოლოდ იმ დამატებითი </w:t>
      </w:r>
      <w:r w:rsidRPr="005B5EEE">
        <w:rPr>
          <w:rFonts w:ascii="Sylfaen" w:hAnsi="Sylfaen" w:cs="Sylfaen"/>
          <w:color w:val="000000"/>
          <w:lang w:val="ka-GE"/>
        </w:rPr>
        <w:t>პროგრამის/პროგრამების</w:t>
      </w:r>
      <w:r w:rsidRPr="005B5EEE">
        <w:rPr>
          <w:rFonts w:ascii="Sylfaen" w:hAnsi="Sylfaen" w:cs="Sylfaen"/>
          <w:color w:val="000000"/>
        </w:rPr>
        <w:t xml:space="preserve"> კომბინირება, რომლის </w:t>
      </w:r>
      <w:r w:rsidRPr="005B5EEE">
        <w:rPr>
          <w:rFonts w:ascii="Sylfaen" w:hAnsi="Sylfaen" w:cs="Sylfaen"/>
          <w:color w:val="000000"/>
          <w:lang w:val="ka-GE"/>
        </w:rPr>
        <w:t>შესაბამისი სწავლის სფეროს უმაღლესი საგანმანათლებლო პროგრამა</w:t>
      </w:r>
      <w:r w:rsidRPr="005B5EEE">
        <w:rPr>
          <w:rFonts w:ascii="Sylfaen" w:hAnsi="Sylfaen" w:cs="Sylfaen"/>
          <w:color w:val="000000"/>
        </w:rPr>
        <w:t xml:space="preserve"> დაწესებულებაში უკვე ხორციელდება ავტორიზებულ ან აკრედიტებულ რეჟიმში.</w:t>
      </w:r>
    </w:p>
    <w:p w:rsidR="0086398F" w:rsidRPr="005B5EEE" w:rsidRDefault="0086398F" w:rsidP="005416D5">
      <w:pPr>
        <w:widowControl w:val="0"/>
        <w:autoSpaceDE w:val="0"/>
        <w:autoSpaceDN w:val="0"/>
        <w:adjustRightInd w:val="0"/>
        <w:rPr>
          <w:rFonts w:ascii="Sylfaen" w:hAnsi="Sylfaen" w:cs="Sylfaen"/>
          <w:color w:val="000000"/>
        </w:rPr>
      </w:pPr>
      <w:r w:rsidRPr="005B5EEE">
        <w:rPr>
          <w:rFonts w:ascii="Sylfaen" w:hAnsi="Sylfaen" w:cs="Sylfaen"/>
          <w:color w:val="000000"/>
          <w:lang w:val="ka-GE" w:eastAsia="en-US"/>
        </w:rPr>
        <w:t>5.</w:t>
      </w:r>
      <w:r w:rsidRPr="005B5EEE">
        <w:rPr>
          <w:rFonts w:ascii="Sylfaen" w:hAnsi="Sylfaen" w:cs="Sylfaen"/>
          <w:color w:val="000000"/>
          <w:sz w:val="24"/>
          <w:szCs w:val="24"/>
        </w:rPr>
        <w:t xml:space="preserve"> </w:t>
      </w:r>
      <w:r w:rsidRPr="005B5EEE">
        <w:rPr>
          <w:rFonts w:ascii="Sylfaen" w:hAnsi="Sylfaen" w:cs="Sylfaen"/>
          <w:color w:val="000000"/>
          <w:lang w:val="ka-GE" w:eastAsia="en-US"/>
        </w:rPr>
        <w:t xml:space="preserve">თავისუფალი კომპონენტი </w:t>
      </w:r>
      <w:r w:rsidRPr="005B5EEE">
        <w:rPr>
          <w:rFonts w:ascii="Sylfaen" w:hAnsi="Sylfaen" w:cs="Sylfaen"/>
          <w:color w:val="000000"/>
          <w:lang w:val="ka-GE"/>
        </w:rPr>
        <w:t xml:space="preserve">მოიცავს ზოგადი, ტრანსფერული უნარების განვითარების ხელშეწყობაზე ორიენტირებულ ან/და </w:t>
      </w:r>
      <w:r w:rsidRPr="005B5EEE">
        <w:rPr>
          <w:rFonts w:ascii="Sylfaen" w:hAnsi="Sylfaen" w:cs="Sylfaen"/>
          <w:color w:val="000000"/>
          <w:lang w:val="ka-GE" w:eastAsia="en-US"/>
        </w:rPr>
        <w:t xml:space="preserve">უმაღლესი განათლების პირველი საფეხურის ნებისმიერი საგანმანათლებლო </w:t>
      </w:r>
      <w:r w:rsidRPr="005B5EEE">
        <w:rPr>
          <w:rFonts w:ascii="Sylfaen" w:hAnsi="Sylfaen" w:cs="Sylfaen"/>
          <w:color w:val="000000"/>
          <w:lang w:val="ka-GE"/>
        </w:rPr>
        <w:t>პროგრამის ფარგლებში არსებულ სასწავლო კურსს/საგანს/მოდულს,</w:t>
      </w:r>
      <w:r w:rsidRPr="005B5EEE">
        <w:rPr>
          <w:rFonts w:ascii="Sylfaen" w:hAnsi="Sylfaen" w:cs="Sylfaen"/>
          <w:color w:val="000000"/>
        </w:rPr>
        <w:t xml:space="preserve"> რომლის</w:t>
      </w:r>
      <w:r w:rsidRPr="005B5EEE">
        <w:rPr>
          <w:rFonts w:ascii="Sylfaen" w:hAnsi="Sylfaen" w:cs="Sylfaen"/>
          <w:color w:val="000000"/>
          <w:lang w:val="ka-GE"/>
        </w:rPr>
        <w:t>/რომელთა</w:t>
      </w:r>
      <w:r w:rsidRPr="005B5EEE">
        <w:rPr>
          <w:rFonts w:ascii="Sylfaen" w:hAnsi="Sylfaen" w:cs="Sylfaen"/>
          <w:color w:val="000000"/>
        </w:rPr>
        <w:t xml:space="preserve"> </w:t>
      </w:r>
      <w:r w:rsidRPr="005B5EEE">
        <w:rPr>
          <w:rFonts w:ascii="Sylfaen" w:hAnsi="Sylfaen" w:cs="Sylfaen"/>
          <w:color w:val="000000"/>
          <w:lang w:val="ka-GE"/>
        </w:rPr>
        <w:t>თავისუფლად</w:t>
      </w:r>
      <w:r w:rsidRPr="005B5EEE">
        <w:rPr>
          <w:rFonts w:ascii="Sylfaen" w:hAnsi="Sylfaen" w:cs="Sylfaen"/>
          <w:color w:val="000000"/>
        </w:rPr>
        <w:t xml:space="preserve"> არჩევაც შეუძლია სტუდენტს</w:t>
      </w:r>
      <w:r w:rsidRPr="005B5EEE">
        <w:rPr>
          <w:rFonts w:ascii="Sylfaen" w:hAnsi="Sylfaen" w:cs="Sylfaen"/>
          <w:color w:val="000000"/>
          <w:lang w:val="ka-GE"/>
        </w:rPr>
        <w:t>,</w:t>
      </w:r>
      <w:r w:rsidRPr="005B5EEE">
        <w:rPr>
          <w:rFonts w:ascii="Sylfaen" w:hAnsi="Sylfaen" w:cs="Sylfaen"/>
          <w:color w:val="000000"/>
        </w:rPr>
        <w:t xml:space="preserve"> მისთვის საინტერესო სფეროებში (საკითხებზე) თვალსაწიერის გაფარ</w:t>
      </w:r>
      <w:r>
        <w:rPr>
          <w:rFonts w:ascii="Sylfaen" w:hAnsi="Sylfaen" w:cs="Sylfaen"/>
          <w:color w:val="000000"/>
        </w:rPr>
        <w:t>თოებ</w:t>
      </w:r>
      <w:r w:rsidRPr="005B5EEE">
        <w:rPr>
          <w:rFonts w:ascii="Sylfaen" w:hAnsi="Sylfaen" w:cs="Sylfaen"/>
          <w:color w:val="000000"/>
        </w:rPr>
        <w:t>ის მიზნით.</w:t>
      </w:r>
    </w:p>
    <w:p w:rsidR="0086398F" w:rsidRPr="005B5EEE" w:rsidRDefault="0086398F" w:rsidP="005416D5">
      <w:pPr>
        <w:widowControl w:val="0"/>
        <w:autoSpaceDE w:val="0"/>
        <w:autoSpaceDN w:val="0"/>
        <w:adjustRightInd w:val="0"/>
        <w:rPr>
          <w:rFonts w:ascii="Sylfaen" w:hAnsi="Sylfaen" w:cs="Sylfaen"/>
          <w:color w:val="000000"/>
          <w:lang w:val="ka-GE" w:eastAsia="en-US"/>
        </w:rPr>
      </w:pPr>
      <w:r w:rsidRPr="005B5EEE">
        <w:rPr>
          <w:rFonts w:ascii="Sylfaen" w:hAnsi="Sylfaen" w:cs="Sylfaen"/>
          <w:color w:val="000000"/>
          <w:lang w:val="ka-GE"/>
        </w:rPr>
        <w:t>6. ძირითადი სწავლის სფეროს შესაბამისი შინაარსის სასწავლო კურსები/საგნები/მოდულები წარმოდგენილი უნდა იყოს სავალდებულო და არჩევითი სახით</w:t>
      </w:r>
      <w:r w:rsidRPr="005B5EEE">
        <w:rPr>
          <w:rFonts w:ascii="Sylfaen" w:hAnsi="Sylfaen" w:cs="Sylfaen"/>
          <w:color w:val="000000"/>
        </w:rPr>
        <w:t>.</w:t>
      </w:r>
      <w:r w:rsidRPr="005B5EEE">
        <w:rPr>
          <w:rFonts w:ascii="Sylfaen" w:hAnsi="Sylfaen" w:cs="Sylfaen"/>
          <w:color w:val="000000"/>
          <w:lang w:val="ka-GE"/>
        </w:rPr>
        <w:t xml:space="preserve"> </w:t>
      </w:r>
      <w:r w:rsidRPr="005B5EEE">
        <w:rPr>
          <w:rFonts w:ascii="Sylfaen" w:hAnsi="Sylfaen" w:cs="Sylfaen"/>
          <w:color w:val="000000"/>
        </w:rPr>
        <w:t xml:space="preserve">დამატებითი </w:t>
      </w:r>
      <w:r w:rsidRPr="005B5EEE">
        <w:rPr>
          <w:rFonts w:ascii="Sylfaen" w:hAnsi="Sylfaen" w:cs="Sylfaen"/>
          <w:color w:val="000000"/>
          <w:lang w:val="ka-GE"/>
        </w:rPr>
        <w:t xml:space="preserve">პროგრამა </w:t>
      </w:r>
      <w:r w:rsidRPr="005B5EEE">
        <w:rPr>
          <w:rFonts w:ascii="Sylfaen" w:hAnsi="Sylfaen" w:cs="Sylfaen"/>
          <w:color w:val="000000"/>
        </w:rPr>
        <w:t xml:space="preserve">და თავისუფალი კომპონენტები </w:t>
      </w:r>
      <w:r w:rsidRPr="005B5EEE">
        <w:rPr>
          <w:rFonts w:ascii="Sylfaen" w:hAnsi="Sylfaen" w:cs="Sylfaen"/>
          <w:color w:val="000000"/>
          <w:lang w:val="ka-GE"/>
        </w:rPr>
        <w:t xml:space="preserve">ასევე, უნდა მოიცავდეს როგორც </w:t>
      </w:r>
      <w:r w:rsidRPr="005B5EEE">
        <w:rPr>
          <w:rFonts w:ascii="Sylfaen" w:hAnsi="Sylfaen" w:cs="Sylfaen"/>
          <w:color w:val="000000"/>
        </w:rPr>
        <w:t>სავალდებულო</w:t>
      </w:r>
      <w:r w:rsidRPr="005B5EEE">
        <w:rPr>
          <w:rFonts w:ascii="Sylfaen" w:hAnsi="Sylfaen" w:cs="Sylfaen"/>
          <w:color w:val="000000"/>
          <w:lang w:val="ka-GE"/>
        </w:rPr>
        <w:t>,</w:t>
      </w:r>
      <w:r w:rsidRPr="005B5EEE">
        <w:rPr>
          <w:rFonts w:ascii="Sylfaen" w:hAnsi="Sylfaen" w:cs="Sylfaen"/>
          <w:color w:val="000000"/>
        </w:rPr>
        <w:t xml:space="preserve"> ასევე არჩევით სასწავლო კურსებს/</w:t>
      </w:r>
      <w:r w:rsidRPr="005B5EEE">
        <w:rPr>
          <w:rFonts w:ascii="Sylfaen" w:hAnsi="Sylfaen" w:cs="Sylfaen"/>
          <w:color w:val="000000"/>
          <w:lang w:val="ka-GE"/>
        </w:rPr>
        <w:t>საგნებს/</w:t>
      </w:r>
      <w:r w:rsidRPr="005B5EEE">
        <w:rPr>
          <w:rFonts w:ascii="Sylfaen" w:hAnsi="Sylfaen" w:cs="Sylfaen"/>
          <w:color w:val="000000"/>
        </w:rPr>
        <w:t>მოდულებს.</w:t>
      </w:r>
    </w:p>
    <w:p w:rsidR="0086398F" w:rsidRPr="005B5EEE" w:rsidRDefault="0086398F" w:rsidP="005416D5">
      <w:pPr>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spacing w:line="20" w:lineRule="atLeast"/>
        <w:rPr>
          <w:rFonts w:ascii="Sylfaen" w:hAnsi="Sylfaen" w:cs="Sylfaen"/>
          <w:color w:val="000000"/>
          <w:lang w:val="ka-GE"/>
        </w:rPr>
      </w:pPr>
      <w:r w:rsidRPr="005B5EEE">
        <w:rPr>
          <w:rFonts w:ascii="Sylfaen" w:hAnsi="Sylfaen" w:cs="Sylfaen"/>
          <w:color w:val="000000"/>
          <w:lang w:val="ka-GE"/>
        </w:rPr>
        <w:t xml:space="preserve">7. უმაღლესი განათლების </w:t>
      </w:r>
      <w:r w:rsidRPr="005B5EEE">
        <w:rPr>
          <w:rFonts w:ascii="Sylfaen" w:hAnsi="Sylfaen" w:cs="Sylfaen"/>
          <w:color w:val="000000"/>
        </w:rPr>
        <w:t xml:space="preserve">პირველი </w:t>
      </w:r>
      <w:r w:rsidRPr="005B5EEE">
        <w:rPr>
          <w:rFonts w:ascii="Sylfaen" w:hAnsi="Sylfaen" w:cs="Sylfaen"/>
          <w:color w:val="000000"/>
          <w:lang w:val="ka-GE"/>
        </w:rPr>
        <w:t xml:space="preserve">და მე-2 </w:t>
      </w:r>
      <w:r w:rsidRPr="005B5EEE">
        <w:rPr>
          <w:rFonts w:ascii="Sylfaen" w:hAnsi="Sylfaen" w:cs="Sylfaen"/>
          <w:color w:val="000000"/>
        </w:rPr>
        <w:t>საფეხურის საგანმანათლებლო პროგრამაში შესაძლებელია გათვალისწინებულ იქნას კონცენტრაცია</w:t>
      </w:r>
      <w:r w:rsidRPr="005B5EEE">
        <w:rPr>
          <w:rFonts w:ascii="Sylfaen" w:hAnsi="Sylfaen" w:cs="Sylfaen"/>
          <w:color w:val="000000"/>
          <w:lang w:val="ka-GE"/>
        </w:rPr>
        <w:t>/კონცენტრაციები</w:t>
      </w:r>
      <w:r w:rsidRPr="005B5EEE">
        <w:rPr>
          <w:rFonts w:ascii="Sylfaen" w:hAnsi="Sylfaen" w:cs="Sylfaen"/>
          <w:color w:val="000000"/>
        </w:rPr>
        <w:t xml:space="preserve">, რაც გულისხმობს </w:t>
      </w:r>
      <w:r w:rsidRPr="005B5EEE">
        <w:rPr>
          <w:rFonts w:ascii="Sylfaen" w:hAnsi="Sylfaen" w:cs="Sylfaen"/>
          <w:color w:val="000000"/>
          <w:lang w:val="ka-GE"/>
        </w:rPr>
        <w:t xml:space="preserve">ძირითადი სწავლის </w:t>
      </w:r>
      <w:r w:rsidRPr="005B5EEE">
        <w:rPr>
          <w:rFonts w:ascii="Sylfaen" w:hAnsi="Sylfaen" w:cs="Sylfaen"/>
          <w:color w:val="000000"/>
          <w:lang w:val="ka-GE"/>
        </w:rPr>
        <w:lastRenderedPageBreak/>
        <w:t>სფეროს შესაბამისი შინაარსის სასწავლო კურსების/საგნების/მოდულების დაჯგუფებას კონკრეტულ თემაზე/საკითხზე ფოკუსირებით. კონცენტრაციას აქვს</w:t>
      </w:r>
      <w:r w:rsidRPr="005B5EEE">
        <w:rPr>
          <w:rFonts w:ascii="Sylfaen" w:hAnsi="Sylfaen" w:cs="Sylfaen"/>
          <w:color w:val="000000"/>
        </w:rPr>
        <w:t xml:space="preserve"> სწავლის შედეგი, </w:t>
      </w:r>
      <w:r w:rsidRPr="005B5EEE">
        <w:rPr>
          <w:rFonts w:ascii="Sylfaen" w:hAnsi="Sylfaen" w:cs="Sylfaen"/>
          <w:color w:val="000000"/>
          <w:lang w:val="ka-GE"/>
        </w:rPr>
        <w:t>რომელიც გათვალისწინებულია საგანმანათლებლო პროგრამის სწავლის შედეგებში. საგანმანათლებლო პროგრამაში კონცენტრაციის არსებობა</w:t>
      </w:r>
      <w:r w:rsidRPr="005B5EEE">
        <w:rPr>
          <w:rFonts w:ascii="Sylfaen" w:hAnsi="Sylfaen" w:cs="Sylfaen"/>
          <w:color w:val="000000"/>
        </w:rPr>
        <w:t xml:space="preserve"> არ ცვლის</w:t>
      </w:r>
      <w:r w:rsidRPr="005B5EEE">
        <w:rPr>
          <w:rFonts w:ascii="Sylfaen" w:hAnsi="Sylfaen" w:cs="Sylfaen"/>
          <w:color w:val="000000"/>
          <w:lang w:val="ka-GE"/>
        </w:rPr>
        <w:t xml:space="preserve"> ამ პროგრამის</w:t>
      </w:r>
      <w:r w:rsidRPr="005B5EEE">
        <w:rPr>
          <w:rFonts w:ascii="Sylfaen" w:hAnsi="Sylfaen" w:cs="Sylfaen"/>
          <w:color w:val="000000"/>
        </w:rPr>
        <w:t xml:space="preserve"> სწავლის სფეროს </w:t>
      </w:r>
      <w:r w:rsidRPr="005B5EEE">
        <w:rPr>
          <w:rFonts w:ascii="Sylfaen" w:hAnsi="Sylfaen" w:cs="Sylfaen"/>
          <w:color w:val="000000"/>
          <w:lang w:val="ka-GE"/>
        </w:rPr>
        <w:t>ან/</w:t>
      </w:r>
      <w:r w:rsidRPr="005B5EEE">
        <w:rPr>
          <w:rFonts w:ascii="Sylfaen" w:hAnsi="Sylfaen" w:cs="Sylfaen"/>
          <w:color w:val="000000"/>
        </w:rPr>
        <w:t>და მისანიჭებელ კვალიფიკაციას.</w:t>
      </w:r>
      <w:r w:rsidRPr="005B5EEE">
        <w:rPr>
          <w:rFonts w:ascii="Sylfaen" w:hAnsi="Sylfaen" w:cs="Sylfaen"/>
          <w:color w:val="000000"/>
          <w:lang w:val="ka-GE"/>
        </w:rPr>
        <w:t xml:space="preserve"> უმაღლესი განათლების </w:t>
      </w:r>
      <w:r w:rsidRPr="005B5EEE">
        <w:rPr>
          <w:rFonts w:ascii="Sylfaen" w:hAnsi="Sylfaen" w:cs="Sylfaen"/>
          <w:color w:val="000000"/>
        </w:rPr>
        <w:t>პირველი საფეხურის საგანმანათლებლო პროგრამაში</w:t>
      </w:r>
      <w:r w:rsidRPr="005B5EEE">
        <w:rPr>
          <w:rFonts w:ascii="Sylfaen" w:hAnsi="Sylfaen" w:cs="Sylfaen"/>
          <w:color w:val="000000"/>
          <w:lang w:val="ka-GE"/>
        </w:rPr>
        <w:t xml:space="preserve"> კონცენტრაცია უნდა ითვალისწინებდეს არაუმეტეს 30 კრედიტს საბაკალავრო ნაშრომის ჩათვლით, ხოლო უმაღლესი განათლების მე-2</w:t>
      </w:r>
      <w:r w:rsidRPr="005B5EEE">
        <w:rPr>
          <w:rFonts w:ascii="Sylfaen" w:hAnsi="Sylfaen" w:cs="Sylfaen"/>
          <w:color w:val="000000"/>
        </w:rPr>
        <w:t xml:space="preserve"> საფეხურის საგანმანათლებლო პროგრამაში</w:t>
      </w:r>
      <w:r>
        <w:rPr>
          <w:rFonts w:ascii="Sylfaen" w:hAnsi="Sylfaen" w:cs="Sylfaen"/>
          <w:color w:val="000000"/>
          <w:lang w:val="ka-GE"/>
        </w:rPr>
        <w:t xml:space="preserve"> – </w:t>
      </w:r>
      <w:r w:rsidRPr="005B5EEE">
        <w:rPr>
          <w:rFonts w:ascii="Sylfaen" w:hAnsi="Sylfaen" w:cs="Sylfaen"/>
          <w:color w:val="000000"/>
          <w:lang w:val="ka-GE"/>
        </w:rPr>
        <w:t xml:space="preserve">არანაკლებ </w:t>
      </w:r>
      <w:r w:rsidRPr="005B5EEE">
        <w:rPr>
          <w:rFonts w:ascii="Sylfaen" w:hAnsi="Sylfaen" w:cs="Sylfaen"/>
          <w:color w:val="000000"/>
        </w:rPr>
        <w:t>პროგრამის კრედიტების</w:t>
      </w:r>
      <w:r w:rsidRPr="005B5EEE">
        <w:rPr>
          <w:rFonts w:ascii="Sylfaen" w:hAnsi="Sylfaen" w:cs="Sylfaen"/>
          <w:color w:val="000000"/>
          <w:lang w:val="ka-GE"/>
        </w:rPr>
        <w:t xml:space="preserve"> საერთო რაოდენობის</w:t>
      </w:r>
      <w:r w:rsidRPr="005B5EEE">
        <w:rPr>
          <w:rFonts w:ascii="Sylfaen" w:hAnsi="Sylfaen" w:cs="Sylfaen"/>
          <w:color w:val="000000"/>
        </w:rPr>
        <w:t xml:space="preserve"> </w:t>
      </w:r>
      <w:r w:rsidRPr="005B5EEE">
        <w:rPr>
          <w:rFonts w:ascii="Sylfaen" w:hAnsi="Sylfaen" w:cs="Sylfaen"/>
          <w:color w:val="000000"/>
          <w:lang w:val="ka-GE"/>
        </w:rPr>
        <w:t>50%-ს.</w:t>
      </w:r>
    </w:p>
    <w:sectPr w:rsidR="0086398F" w:rsidRPr="005B5EEE" w:rsidSect="009544D9">
      <w:pgSz w:w="12240" w:h="15840"/>
      <w:pgMar w:top="720" w:right="907" w:bottom="1138"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301" w:rsidRDefault="00296301" w:rsidP="006C6F60">
      <w:r>
        <w:separator/>
      </w:r>
    </w:p>
  </w:endnote>
  <w:endnote w:type="continuationSeparator" w:id="0">
    <w:p w:rsidR="00296301" w:rsidRDefault="00296301" w:rsidP="006C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2A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98F" w:rsidRDefault="0086398F">
    <w:pPr>
      <w:pStyle w:val="Footer"/>
      <w:jc w:val="right"/>
    </w:pPr>
    <w:r>
      <w:fldChar w:fldCharType="begin"/>
    </w:r>
    <w:r>
      <w:instrText xml:space="preserve"> PAGE   \* MERGEFORMAT </w:instrText>
    </w:r>
    <w:r>
      <w:fldChar w:fldCharType="separate"/>
    </w:r>
    <w:r w:rsidR="001606DF">
      <w:rPr>
        <w:noProof/>
      </w:rPr>
      <w:t>26</w:t>
    </w:r>
    <w:r>
      <w:fldChar w:fldCharType="end"/>
    </w:r>
  </w:p>
  <w:p w:rsidR="0086398F" w:rsidRPr="006C6F60" w:rsidRDefault="0086398F" w:rsidP="006C6F60">
    <w:pPr>
      <w:pStyle w:val="Footer"/>
      <w:jc w:val="center"/>
      <w:rPr>
        <w:rFonts w:ascii="Sylfaen" w:hAnsi="Sylfaen" w:cs="Sylfaen"/>
        <w:lang w:val="ka-G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301" w:rsidRDefault="00296301" w:rsidP="006C6F60">
      <w:r>
        <w:separator/>
      </w:r>
    </w:p>
  </w:footnote>
  <w:footnote w:type="continuationSeparator" w:id="0">
    <w:p w:rsidR="00296301" w:rsidRDefault="00296301" w:rsidP="006C6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166D9"/>
    <w:multiLevelType w:val="hybridMultilevel"/>
    <w:tmpl w:val="C7DE3F8C"/>
    <w:lvl w:ilvl="0" w:tplc="5ABEA024">
      <w:start w:val="1"/>
      <w:numFmt w:val="decimal"/>
      <w:lvlText w:val="%1."/>
      <w:lvlJc w:val="left"/>
      <w:pPr>
        <w:ind w:left="-20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393E0A"/>
    <w:multiLevelType w:val="hybridMultilevel"/>
    <w:tmpl w:val="73FE7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CA441EC"/>
    <w:multiLevelType w:val="hybridMultilevel"/>
    <w:tmpl w:val="36C45126"/>
    <w:lvl w:ilvl="0" w:tplc="5ABEA024">
      <w:start w:val="1"/>
      <w:numFmt w:val="decimal"/>
      <w:lvlText w:val="%1."/>
      <w:lvlJc w:val="left"/>
      <w:pPr>
        <w:ind w:left="-20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E96AFB"/>
    <w:multiLevelType w:val="hybridMultilevel"/>
    <w:tmpl w:val="DEE0E9B8"/>
    <w:lvl w:ilvl="0" w:tplc="856CFD88">
      <w:start w:val="1"/>
      <w:numFmt w:val="decimal"/>
      <w:lvlText w:val="%1."/>
      <w:lvlJc w:val="left"/>
      <w:pPr>
        <w:ind w:left="375" w:hanging="360"/>
      </w:pPr>
      <w:rPr>
        <w:rFonts w:hint="default"/>
        <w:sz w:val="22"/>
        <w:szCs w:val="22"/>
      </w:rPr>
    </w:lvl>
    <w:lvl w:ilvl="1" w:tplc="04090019">
      <w:start w:val="1"/>
      <w:numFmt w:val="lowerLetter"/>
      <w:lvlText w:val="%2."/>
      <w:lvlJc w:val="left"/>
      <w:pPr>
        <w:ind w:left="1095" w:hanging="360"/>
      </w:pPr>
    </w:lvl>
    <w:lvl w:ilvl="2" w:tplc="0409001B">
      <w:start w:val="1"/>
      <w:numFmt w:val="lowerRoman"/>
      <w:lvlText w:val="%3."/>
      <w:lvlJc w:val="right"/>
      <w:pPr>
        <w:ind w:left="1815" w:hanging="180"/>
      </w:pPr>
    </w:lvl>
    <w:lvl w:ilvl="3" w:tplc="0409000F">
      <w:start w:val="1"/>
      <w:numFmt w:val="decimal"/>
      <w:lvlText w:val="%4."/>
      <w:lvlJc w:val="left"/>
      <w:pPr>
        <w:ind w:left="2535" w:hanging="360"/>
      </w:pPr>
    </w:lvl>
    <w:lvl w:ilvl="4" w:tplc="04090019">
      <w:start w:val="1"/>
      <w:numFmt w:val="lowerLetter"/>
      <w:lvlText w:val="%5."/>
      <w:lvlJc w:val="left"/>
      <w:pPr>
        <w:ind w:left="3255" w:hanging="360"/>
      </w:pPr>
    </w:lvl>
    <w:lvl w:ilvl="5" w:tplc="0409001B">
      <w:start w:val="1"/>
      <w:numFmt w:val="lowerRoman"/>
      <w:lvlText w:val="%6."/>
      <w:lvlJc w:val="right"/>
      <w:pPr>
        <w:ind w:left="3975" w:hanging="180"/>
      </w:pPr>
    </w:lvl>
    <w:lvl w:ilvl="6" w:tplc="0409000F">
      <w:start w:val="1"/>
      <w:numFmt w:val="decimal"/>
      <w:lvlText w:val="%7."/>
      <w:lvlJc w:val="left"/>
      <w:pPr>
        <w:ind w:left="4695" w:hanging="360"/>
      </w:pPr>
    </w:lvl>
    <w:lvl w:ilvl="7" w:tplc="04090019">
      <w:start w:val="1"/>
      <w:numFmt w:val="lowerLetter"/>
      <w:lvlText w:val="%8."/>
      <w:lvlJc w:val="left"/>
      <w:pPr>
        <w:ind w:left="5415" w:hanging="360"/>
      </w:pPr>
    </w:lvl>
    <w:lvl w:ilvl="8" w:tplc="0409001B">
      <w:start w:val="1"/>
      <w:numFmt w:val="lowerRoman"/>
      <w:lvlText w:val="%9."/>
      <w:lvlJc w:val="right"/>
      <w:pPr>
        <w:ind w:left="6135" w:hanging="180"/>
      </w:pPr>
    </w:lvl>
  </w:abstractNum>
  <w:abstractNum w:abstractNumId="4" w15:restartNumberingAfterBreak="0">
    <w:nsid w:val="3AB86762"/>
    <w:multiLevelType w:val="hybridMultilevel"/>
    <w:tmpl w:val="DEE0E9B8"/>
    <w:lvl w:ilvl="0" w:tplc="856CFD88">
      <w:start w:val="1"/>
      <w:numFmt w:val="decimal"/>
      <w:lvlText w:val="%1."/>
      <w:lvlJc w:val="left"/>
      <w:pPr>
        <w:ind w:left="375" w:hanging="360"/>
      </w:pPr>
      <w:rPr>
        <w:rFonts w:hint="default"/>
        <w:sz w:val="22"/>
        <w:szCs w:val="22"/>
      </w:rPr>
    </w:lvl>
    <w:lvl w:ilvl="1" w:tplc="04090019">
      <w:start w:val="1"/>
      <w:numFmt w:val="lowerLetter"/>
      <w:lvlText w:val="%2."/>
      <w:lvlJc w:val="left"/>
      <w:pPr>
        <w:ind w:left="1095" w:hanging="360"/>
      </w:pPr>
    </w:lvl>
    <w:lvl w:ilvl="2" w:tplc="0409001B">
      <w:start w:val="1"/>
      <w:numFmt w:val="lowerRoman"/>
      <w:lvlText w:val="%3."/>
      <w:lvlJc w:val="right"/>
      <w:pPr>
        <w:ind w:left="1815" w:hanging="180"/>
      </w:pPr>
    </w:lvl>
    <w:lvl w:ilvl="3" w:tplc="0409000F">
      <w:start w:val="1"/>
      <w:numFmt w:val="decimal"/>
      <w:lvlText w:val="%4."/>
      <w:lvlJc w:val="left"/>
      <w:pPr>
        <w:ind w:left="2535" w:hanging="360"/>
      </w:pPr>
    </w:lvl>
    <w:lvl w:ilvl="4" w:tplc="04090019">
      <w:start w:val="1"/>
      <w:numFmt w:val="lowerLetter"/>
      <w:lvlText w:val="%5."/>
      <w:lvlJc w:val="left"/>
      <w:pPr>
        <w:ind w:left="3255" w:hanging="360"/>
      </w:pPr>
    </w:lvl>
    <w:lvl w:ilvl="5" w:tplc="0409001B">
      <w:start w:val="1"/>
      <w:numFmt w:val="lowerRoman"/>
      <w:lvlText w:val="%6."/>
      <w:lvlJc w:val="right"/>
      <w:pPr>
        <w:ind w:left="3975" w:hanging="180"/>
      </w:pPr>
    </w:lvl>
    <w:lvl w:ilvl="6" w:tplc="0409000F">
      <w:start w:val="1"/>
      <w:numFmt w:val="decimal"/>
      <w:lvlText w:val="%7."/>
      <w:lvlJc w:val="left"/>
      <w:pPr>
        <w:ind w:left="4695" w:hanging="360"/>
      </w:pPr>
    </w:lvl>
    <w:lvl w:ilvl="7" w:tplc="04090019">
      <w:start w:val="1"/>
      <w:numFmt w:val="lowerLetter"/>
      <w:lvlText w:val="%8."/>
      <w:lvlJc w:val="left"/>
      <w:pPr>
        <w:ind w:left="5415" w:hanging="360"/>
      </w:pPr>
    </w:lvl>
    <w:lvl w:ilvl="8" w:tplc="0409001B">
      <w:start w:val="1"/>
      <w:numFmt w:val="lowerRoman"/>
      <w:lvlText w:val="%9."/>
      <w:lvlJc w:val="right"/>
      <w:pPr>
        <w:ind w:left="6135" w:hanging="180"/>
      </w:pPr>
    </w:lvl>
  </w:abstractNum>
  <w:abstractNum w:abstractNumId="5" w15:restartNumberingAfterBreak="0">
    <w:nsid w:val="413A2252"/>
    <w:multiLevelType w:val="hybridMultilevel"/>
    <w:tmpl w:val="D1346E58"/>
    <w:lvl w:ilvl="0" w:tplc="0409000F">
      <w:start w:val="1"/>
      <w:numFmt w:val="decimal"/>
      <w:lvlText w:val="%1."/>
      <w:lvlJc w:val="left"/>
      <w:pPr>
        <w:ind w:left="55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B473BD"/>
    <w:multiLevelType w:val="hybridMultilevel"/>
    <w:tmpl w:val="52E6A182"/>
    <w:lvl w:ilvl="0" w:tplc="A0B0E69E">
      <w:start w:val="1"/>
      <w:numFmt w:val="decimal"/>
      <w:lvlText w:val="%1."/>
      <w:lvlJc w:val="left"/>
      <w:pPr>
        <w:ind w:left="720" w:hanging="360"/>
      </w:pPr>
      <w:rPr>
        <w:rFonts w:hint="default"/>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383D3A"/>
    <w:multiLevelType w:val="hybridMultilevel"/>
    <w:tmpl w:val="DEE0E9B8"/>
    <w:lvl w:ilvl="0" w:tplc="856CFD88">
      <w:start w:val="1"/>
      <w:numFmt w:val="decimal"/>
      <w:lvlText w:val="%1."/>
      <w:lvlJc w:val="left"/>
      <w:pPr>
        <w:ind w:left="375" w:hanging="360"/>
      </w:pPr>
      <w:rPr>
        <w:rFonts w:hint="default"/>
        <w:sz w:val="22"/>
        <w:szCs w:val="22"/>
      </w:rPr>
    </w:lvl>
    <w:lvl w:ilvl="1" w:tplc="04090019">
      <w:start w:val="1"/>
      <w:numFmt w:val="lowerLetter"/>
      <w:lvlText w:val="%2."/>
      <w:lvlJc w:val="left"/>
      <w:pPr>
        <w:ind w:left="1095" w:hanging="360"/>
      </w:pPr>
    </w:lvl>
    <w:lvl w:ilvl="2" w:tplc="0409001B">
      <w:start w:val="1"/>
      <w:numFmt w:val="lowerRoman"/>
      <w:lvlText w:val="%3."/>
      <w:lvlJc w:val="right"/>
      <w:pPr>
        <w:ind w:left="1815" w:hanging="180"/>
      </w:pPr>
    </w:lvl>
    <w:lvl w:ilvl="3" w:tplc="0409000F">
      <w:start w:val="1"/>
      <w:numFmt w:val="decimal"/>
      <w:lvlText w:val="%4."/>
      <w:lvlJc w:val="left"/>
      <w:pPr>
        <w:ind w:left="2535" w:hanging="360"/>
      </w:pPr>
    </w:lvl>
    <w:lvl w:ilvl="4" w:tplc="04090019">
      <w:start w:val="1"/>
      <w:numFmt w:val="lowerLetter"/>
      <w:lvlText w:val="%5."/>
      <w:lvlJc w:val="left"/>
      <w:pPr>
        <w:ind w:left="3255" w:hanging="360"/>
      </w:pPr>
    </w:lvl>
    <w:lvl w:ilvl="5" w:tplc="0409001B">
      <w:start w:val="1"/>
      <w:numFmt w:val="lowerRoman"/>
      <w:lvlText w:val="%6."/>
      <w:lvlJc w:val="right"/>
      <w:pPr>
        <w:ind w:left="3975" w:hanging="180"/>
      </w:pPr>
    </w:lvl>
    <w:lvl w:ilvl="6" w:tplc="0409000F">
      <w:start w:val="1"/>
      <w:numFmt w:val="decimal"/>
      <w:lvlText w:val="%7."/>
      <w:lvlJc w:val="left"/>
      <w:pPr>
        <w:ind w:left="4695" w:hanging="360"/>
      </w:pPr>
    </w:lvl>
    <w:lvl w:ilvl="7" w:tplc="04090019">
      <w:start w:val="1"/>
      <w:numFmt w:val="lowerLetter"/>
      <w:lvlText w:val="%8."/>
      <w:lvlJc w:val="left"/>
      <w:pPr>
        <w:ind w:left="5415" w:hanging="360"/>
      </w:pPr>
    </w:lvl>
    <w:lvl w:ilvl="8" w:tplc="0409001B">
      <w:start w:val="1"/>
      <w:numFmt w:val="lowerRoman"/>
      <w:lvlText w:val="%9."/>
      <w:lvlJc w:val="right"/>
      <w:pPr>
        <w:ind w:left="6135" w:hanging="180"/>
      </w:pPr>
    </w:lvl>
  </w:abstractNum>
  <w:abstractNum w:abstractNumId="8" w15:restartNumberingAfterBreak="0">
    <w:nsid w:val="5E757BE0"/>
    <w:multiLevelType w:val="hybridMultilevel"/>
    <w:tmpl w:val="5268BB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C790E29"/>
    <w:multiLevelType w:val="hybridMultilevel"/>
    <w:tmpl w:val="57109026"/>
    <w:lvl w:ilvl="0" w:tplc="ACB04ED2">
      <w:start w:val="1"/>
      <w:numFmt w:val="decimal"/>
      <w:lvlText w:val="%1."/>
      <w:lvlJc w:val="left"/>
      <w:pPr>
        <w:ind w:left="1080" w:hanging="360"/>
      </w:pPr>
      <w:rPr>
        <w:rFonts w:eastAsia="MS Mincho"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2"/>
  </w:num>
  <w:num w:numId="3">
    <w:abstractNumId w:val="5"/>
  </w:num>
  <w:num w:numId="4">
    <w:abstractNumId w:val="1"/>
  </w:num>
  <w:num w:numId="5">
    <w:abstractNumId w:val="8"/>
  </w:num>
  <w:num w:numId="6">
    <w:abstractNumId w:val="9"/>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embedSystemFonts/>
  <w:hideSpellingError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A5"/>
    <w:rsid w:val="00001AB7"/>
    <w:rsid w:val="00002414"/>
    <w:rsid w:val="00002BE5"/>
    <w:rsid w:val="00003D22"/>
    <w:rsid w:val="000042CB"/>
    <w:rsid w:val="00004892"/>
    <w:rsid w:val="00005A5A"/>
    <w:rsid w:val="00007509"/>
    <w:rsid w:val="0000787E"/>
    <w:rsid w:val="00007F16"/>
    <w:rsid w:val="000122C5"/>
    <w:rsid w:val="0001331C"/>
    <w:rsid w:val="00013935"/>
    <w:rsid w:val="00014328"/>
    <w:rsid w:val="00014E81"/>
    <w:rsid w:val="000167D8"/>
    <w:rsid w:val="00017C71"/>
    <w:rsid w:val="00017F69"/>
    <w:rsid w:val="00020A99"/>
    <w:rsid w:val="00020B0E"/>
    <w:rsid w:val="00020C44"/>
    <w:rsid w:val="00021028"/>
    <w:rsid w:val="000217F9"/>
    <w:rsid w:val="0002427B"/>
    <w:rsid w:val="00026774"/>
    <w:rsid w:val="00026BEF"/>
    <w:rsid w:val="00027959"/>
    <w:rsid w:val="000321BF"/>
    <w:rsid w:val="0003271A"/>
    <w:rsid w:val="00032B8E"/>
    <w:rsid w:val="00033E8C"/>
    <w:rsid w:val="000355E9"/>
    <w:rsid w:val="00036161"/>
    <w:rsid w:val="00037571"/>
    <w:rsid w:val="000412C1"/>
    <w:rsid w:val="0004272C"/>
    <w:rsid w:val="00042E0C"/>
    <w:rsid w:val="00044A51"/>
    <w:rsid w:val="0004604A"/>
    <w:rsid w:val="00046136"/>
    <w:rsid w:val="00046D1F"/>
    <w:rsid w:val="000508A7"/>
    <w:rsid w:val="00050E40"/>
    <w:rsid w:val="000526E8"/>
    <w:rsid w:val="00052B46"/>
    <w:rsid w:val="00052EC9"/>
    <w:rsid w:val="00053ED9"/>
    <w:rsid w:val="000561EB"/>
    <w:rsid w:val="00057397"/>
    <w:rsid w:val="000577DA"/>
    <w:rsid w:val="00057C3A"/>
    <w:rsid w:val="000606D6"/>
    <w:rsid w:val="00060ABE"/>
    <w:rsid w:val="000619B7"/>
    <w:rsid w:val="00063121"/>
    <w:rsid w:val="00064130"/>
    <w:rsid w:val="000646AC"/>
    <w:rsid w:val="00065974"/>
    <w:rsid w:val="0006703A"/>
    <w:rsid w:val="000679EB"/>
    <w:rsid w:val="00067BDE"/>
    <w:rsid w:val="00070377"/>
    <w:rsid w:val="00070C42"/>
    <w:rsid w:val="000711E7"/>
    <w:rsid w:val="00071DD0"/>
    <w:rsid w:val="00071F21"/>
    <w:rsid w:val="000720F8"/>
    <w:rsid w:val="00073D2A"/>
    <w:rsid w:val="0007473D"/>
    <w:rsid w:val="00075582"/>
    <w:rsid w:val="000760FD"/>
    <w:rsid w:val="0007712E"/>
    <w:rsid w:val="00077403"/>
    <w:rsid w:val="000808F7"/>
    <w:rsid w:val="00081CD5"/>
    <w:rsid w:val="00084A5D"/>
    <w:rsid w:val="00084C88"/>
    <w:rsid w:val="00084E85"/>
    <w:rsid w:val="000853D0"/>
    <w:rsid w:val="000869C2"/>
    <w:rsid w:val="0008713C"/>
    <w:rsid w:val="000877A4"/>
    <w:rsid w:val="00087D15"/>
    <w:rsid w:val="00091231"/>
    <w:rsid w:val="000923B7"/>
    <w:rsid w:val="00093E19"/>
    <w:rsid w:val="000940FB"/>
    <w:rsid w:val="000950C3"/>
    <w:rsid w:val="00095159"/>
    <w:rsid w:val="000953CB"/>
    <w:rsid w:val="00095DDC"/>
    <w:rsid w:val="00096724"/>
    <w:rsid w:val="00096881"/>
    <w:rsid w:val="00097DAE"/>
    <w:rsid w:val="000A0B78"/>
    <w:rsid w:val="000A1978"/>
    <w:rsid w:val="000A1E2D"/>
    <w:rsid w:val="000A28E5"/>
    <w:rsid w:val="000A33F0"/>
    <w:rsid w:val="000A345B"/>
    <w:rsid w:val="000A3B20"/>
    <w:rsid w:val="000A44DA"/>
    <w:rsid w:val="000A56BC"/>
    <w:rsid w:val="000A6615"/>
    <w:rsid w:val="000B0120"/>
    <w:rsid w:val="000B09F4"/>
    <w:rsid w:val="000B0BDC"/>
    <w:rsid w:val="000B1073"/>
    <w:rsid w:val="000B1AC7"/>
    <w:rsid w:val="000B2246"/>
    <w:rsid w:val="000B2E06"/>
    <w:rsid w:val="000B3A9B"/>
    <w:rsid w:val="000B441F"/>
    <w:rsid w:val="000B47F7"/>
    <w:rsid w:val="000B5EDB"/>
    <w:rsid w:val="000B6543"/>
    <w:rsid w:val="000B7FC6"/>
    <w:rsid w:val="000C0100"/>
    <w:rsid w:val="000C3A1D"/>
    <w:rsid w:val="000C44E6"/>
    <w:rsid w:val="000C5643"/>
    <w:rsid w:val="000C6876"/>
    <w:rsid w:val="000C6D47"/>
    <w:rsid w:val="000C7F7E"/>
    <w:rsid w:val="000D0140"/>
    <w:rsid w:val="000D050B"/>
    <w:rsid w:val="000D06F4"/>
    <w:rsid w:val="000D1370"/>
    <w:rsid w:val="000D1A86"/>
    <w:rsid w:val="000D215D"/>
    <w:rsid w:val="000D2BBD"/>
    <w:rsid w:val="000D5014"/>
    <w:rsid w:val="000D51BF"/>
    <w:rsid w:val="000D5AB9"/>
    <w:rsid w:val="000E0D60"/>
    <w:rsid w:val="000E468D"/>
    <w:rsid w:val="000E478A"/>
    <w:rsid w:val="000E6608"/>
    <w:rsid w:val="000E6AE2"/>
    <w:rsid w:val="000E78BF"/>
    <w:rsid w:val="000E7E27"/>
    <w:rsid w:val="000F18F0"/>
    <w:rsid w:val="000F1DA7"/>
    <w:rsid w:val="000F22C4"/>
    <w:rsid w:val="000F2F16"/>
    <w:rsid w:val="000F300D"/>
    <w:rsid w:val="000F36E7"/>
    <w:rsid w:val="000F3CC9"/>
    <w:rsid w:val="000F4175"/>
    <w:rsid w:val="000F4AE0"/>
    <w:rsid w:val="000F5BD9"/>
    <w:rsid w:val="000F61BB"/>
    <w:rsid w:val="000F69AA"/>
    <w:rsid w:val="000F6F0A"/>
    <w:rsid w:val="000F7D37"/>
    <w:rsid w:val="000F7ED2"/>
    <w:rsid w:val="00101046"/>
    <w:rsid w:val="00102594"/>
    <w:rsid w:val="00102AE2"/>
    <w:rsid w:val="001033AF"/>
    <w:rsid w:val="00103FB3"/>
    <w:rsid w:val="001046F7"/>
    <w:rsid w:val="00105798"/>
    <w:rsid w:val="0010616B"/>
    <w:rsid w:val="0010789C"/>
    <w:rsid w:val="00107AB3"/>
    <w:rsid w:val="00112152"/>
    <w:rsid w:val="00112E9D"/>
    <w:rsid w:val="0011341C"/>
    <w:rsid w:val="001136C9"/>
    <w:rsid w:val="00114F74"/>
    <w:rsid w:val="001152A5"/>
    <w:rsid w:val="00115BC2"/>
    <w:rsid w:val="00115C28"/>
    <w:rsid w:val="00115EB4"/>
    <w:rsid w:val="0011656A"/>
    <w:rsid w:val="00117D7B"/>
    <w:rsid w:val="0012156A"/>
    <w:rsid w:val="001226B7"/>
    <w:rsid w:val="00123B98"/>
    <w:rsid w:val="00123BCD"/>
    <w:rsid w:val="00124F91"/>
    <w:rsid w:val="00126C34"/>
    <w:rsid w:val="00127C9D"/>
    <w:rsid w:val="001311BC"/>
    <w:rsid w:val="00132513"/>
    <w:rsid w:val="00132DBA"/>
    <w:rsid w:val="001332B4"/>
    <w:rsid w:val="00133664"/>
    <w:rsid w:val="001336EF"/>
    <w:rsid w:val="00134A30"/>
    <w:rsid w:val="00134FD2"/>
    <w:rsid w:val="00135255"/>
    <w:rsid w:val="001368E4"/>
    <w:rsid w:val="00136FEF"/>
    <w:rsid w:val="001400C0"/>
    <w:rsid w:val="00140622"/>
    <w:rsid w:val="001409DE"/>
    <w:rsid w:val="00141272"/>
    <w:rsid w:val="00141565"/>
    <w:rsid w:val="00142426"/>
    <w:rsid w:val="00142A00"/>
    <w:rsid w:val="00144B91"/>
    <w:rsid w:val="001462E9"/>
    <w:rsid w:val="00146BD8"/>
    <w:rsid w:val="00147A76"/>
    <w:rsid w:val="00150387"/>
    <w:rsid w:val="00150584"/>
    <w:rsid w:val="00150D00"/>
    <w:rsid w:val="00151705"/>
    <w:rsid w:val="00155ADD"/>
    <w:rsid w:val="00156BA7"/>
    <w:rsid w:val="00160311"/>
    <w:rsid w:val="001606DF"/>
    <w:rsid w:val="00160885"/>
    <w:rsid w:val="0016289B"/>
    <w:rsid w:val="001628FB"/>
    <w:rsid w:val="001629D6"/>
    <w:rsid w:val="001646FB"/>
    <w:rsid w:val="00165E39"/>
    <w:rsid w:val="00166298"/>
    <w:rsid w:val="00166D33"/>
    <w:rsid w:val="00166D3F"/>
    <w:rsid w:val="00166E94"/>
    <w:rsid w:val="00166F90"/>
    <w:rsid w:val="001670B5"/>
    <w:rsid w:val="001671E5"/>
    <w:rsid w:val="0016736C"/>
    <w:rsid w:val="001675CA"/>
    <w:rsid w:val="0017078A"/>
    <w:rsid w:val="00171A14"/>
    <w:rsid w:val="00172037"/>
    <w:rsid w:val="00172D9D"/>
    <w:rsid w:val="00173DCC"/>
    <w:rsid w:val="001742D2"/>
    <w:rsid w:val="001745BD"/>
    <w:rsid w:val="00174A06"/>
    <w:rsid w:val="00174C9D"/>
    <w:rsid w:val="00175D60"/>
    <w:rsid w:val="001761CC"/>
    <w:rsid w:val="00176651"/>
    <w:rsid w:val="00177705"/>
    <w:rsid w:val="00180FF2"/>
    <w:rsid w:val="0018109C"/>
    <w:rsid w:val="001820EC"/>
    <w:rsid w:val="00183E03"/>
    <w:rsid w:val="00183FF4"/>
    <w:rsid w:val="0018522F"/>
    <w:rsid w:val="001874EF"/>
    <w:rsid w:val="001900AB"/>
    <w:rsid w:val="001908FC"/>
    <w:rsid w:val="0019269D"/>
    <w:rsid w:val="00192836"/>
    <w:rsid w:val="00192F74"/>
    <w:rsid w:val="00193BA3"/>
    <w:rsid w:val="00194419"/>
    <w:rsid w:val="00195DE1"/>
    <w:rsid w:val="001A1295"/>
    <w:rsid w:val="001A14B2"/>
    <w:rsid w:val="001A206F"/>
    <w:rsid w:val="001A265F"/>
    <w:rsid w:val="001A2BC1"/>
    <w:rsid w:val="001A3F07"/>
    <w:rsid w:val="001A4065"/>
    <w:rsid w:val="001A413E"/>
    <w:rsid w:val="001A729A"/>
    <w:rsid w:val="001A7D37"/>
    <w:rsid w:val="001B3C1D"/>
    <w:rsid w:val="001B3E9D"/>
    <w:rsid w:val="001B4751"/>
    <w:rsid w:val="001B4762"/>
    <w:rsid w:val="001B4BE5"/>
    <w:rsid w:val="001B7430"/>
    <w:rsid w:val="001B7460"/>
    <w:rsid w:val="001B7CD8"/>
    <w:rsid w:val="001C0D82"/>
    <w:rsid w:val="001C1077"/>
    <w:rsid w:val="001C1527"/>
    <w:rsid w:val="001C153B"/>
    <w:rsid w:val="001C276F"/>
    <w:rsid w:val="001C2F1E"/>
    <w:rsid w:val="001C31CA"/>
    <w:rsid w:val="001C389D"/>
    <w:rsid w:val="001C59BE"/>
    <w:rsid w:val="001C6ACE"/>
    <w:rsid w:val="001C7EF9"/>
    <w:rsid w:val="001D073F"/>
    <w:rsid w:val="001D0982"/>
    <w:rsid w:val="001D1ABC"/>
    <w:rsid w:val="001D1D38"/>
    <w:rsid w:val="001D2654"/>
    <w:rsid w:val="001D2B10"/>
    <w:rsid w:val="001D32A3"/>
    <w:rsid w:val="001D33F6"/>
    <w:rsid w:val="001D7127"/>
    <w:rsid w:val="001D76BA"/>
    <w:rsid w:val="001D7A21"/>
    <w:rsid w:val="001D7E23"/>
    <w:rsid w:val="001E0578"/>
    <w:rsid w:val="001E122C"/>
    <w:rsid w:val="001E21D5"/>
    <w:rsid w:val="001E2DC8"/>
    <w:rsid w:val="001E36B0"/>
    <w:rsid w:val="001E4C7F"/>
    <w:rsid w:val="001E5169"/>
    <w:rsid w:val="001E52D7"/>
    <w:rsid w:val="001E57A4"/>
    <w:rsid w:val="001E5AE8"/>
    <w:rsid w:val="001E7269"/>
    <w:rsid w:val="001F0A11"/>
    <w:rsid w:val="001F1D91"/>
    <w:rsid w:val="001F1E40"/>
    <w:rsid w:val="001F2331"/>
    <w:rsid w:val="001F3746"/>
    <w:rsid w:val="001F515B"/>
    <w:rsid w:val="002006E0"/>
    <w:rsid w:val="0020120F"/>
    <w:rsid w:val="002017C3"/>
    <w:rsid w:val="00201D37"/>
    <w:rsid w:val="00201F68"/>
    <w:rsid w:val="0020303E"/>
    <w:rsid w:val="002034C2"/>
    <w:rsid w:val="00203E1E"/>
    <w:rsid w:val="002066F6"/>
    <w:rsid w:val="00207991"/>
    <w:rsid w:val="00207EC0"/>
    <w:rsid w:val="00211AB6"/>
    <w:rsid w:val="00212613"/>
    <w:rsid w:val="00212744"/>
    <w:rsid w:val="00212CFB"/>
    <w:rsid w:val="002137E5"/>
    <w:rsid w:val="00216CBA"/>
    <w:rsid w:val="00217645"/>
    <w:rsid w:val="00220E24"/>
    <w:rsid w:val="00222BA8"/>
    <w:rsid w:val="00223702"/>
    <w:rsid w:val="00223924"/>
    <w:rsid w:val="00223E1E"/>
    <w:rsid w:val="00225949"/>
    <w:rsid w:val="002259EE"/>
    <w:rsid w:val="00225D80"/>
    <w:rsid w:val="00226240"/>
    <w:rsid w:val="00227088"/>
    <w:rsid w:val="00227389"/>
    <w:rsid w:val="002305FB"/>
    <w:rsid w:val="00231448"/>
    <w:rsid w:val="00233110"/>
    <w:rsid w:val="0023392F"/>
    <w:rsid w:val="0023403C"/>
    <w:rsid w:val="00234F8C"/>
    <w:rsid w:val="0023551E"/>
    <w:rsid w:val="00235B1D"/>
    <w:rsid w:val="00240049"/>
    <w:rsid w:val="002406BA"/>
    <w:rsid w:val="00240DC0"/>
    <w:rsid w:val="002413C0"/>
    <w:rsid w:val="002416B1"/>
    <w:rsid w:val="00241E22"/>
    <w:rsid w:val="0024241E"/>
    <w:rsid w:val="00244066"/>
    <w:rsid w:val="0024473E"/>
    <w:rsid w:val="00245200"/>
    <w:rsid w:val="0024573C"/>
    <w:rsid w:val="0024675E"/>
    <w:rsid w:val="00246CE0"/>
    <w:rsid w:val="00246F30"/>
    <w:rsid w:val="002474BA"/>
    <w:rsid w:val="00247AD6"/>
    <w:rsid w:val="00250679"/>
    <w:rsid w:val="002506CE"/>
    <w:rsid w:val="0025070F"/>
    <w:rsid w:val="00250CAA"/>
    <w:rsid w:val="00251816"/>
    <w:rsid w:val="002518E1"/>
    <w:rsid w:val="00252C65"/>
    <w:rsid w:val="00252E46"/>
    <w:rsid w:val="00254E33"/>
    <w:rsid w:val="00255E12"/>
    <w:rsid w:val="00256D97"/>
    <w:rsid w:val="002572A5"/>
    <w:rsid w:val="00257895"/>
    <w:rsid w:val="00260A13"/>
    <w:rsid w:val="00260A4F"/>
    <w:rsid w:val="002641C6"/>
    <w:rsid w:val="0026512C"/>
    <w:rsid w:val="002651AA"/>
    <w:rsid w:val="002667DE"/>
    <w:rsid w:val="00267016"/>
    <w:rsid w:val="0026727E"/>
    <w:rsid w:val="0026735D"/>
    <w:rsid w:val="0026745C"/>
    <w:rsid w:val="002678AE"/>
    <w:rsid w:val="002679A9"/>
    <w:rsid w:val="00270B15"/>
    <w:rsid w:val="00272555"/>
    <w:rsid w:val="00272B5C"/>
    <w:rsid w:val="002739A9"/>
    <w:rsid w:val="00273AC0"/>
    <w:rsid w:val="00274D5C"/>
    <w:rsid w:val="00275BD1"/>
    <w:rsid w:val="0027758C"/>
    <w:rsid w:val="002800A5"/>
    <w:rsid w:val="00280176"/>
    <w:rsid w:val="002809A5"/>
    <w:rsid w:val="00280BD8"/>
    <w:rsid w:val="00281B97"/>
    <w:rsid w:val="002834F4"/>
    <w:rsid w:val="0028415D"/>
    <w:rsid w:val="0028469D"/>
    <w:rsid w:val="00284B5A"/>
    <w:rsid w:val="0028676D"/>
    <w:rsid w:val="00290E76"/>
    <w:rsid w:val="0029194B"/>
    <w:rsid w:val="00292AEA"/>
    <w:rsid w:val="00292F45"/>
    <w:rsid w:val="002930FB"/>
    <w:rsid w:val="00293562"/>
    <w:rsid w:val="0029375C"/>
    <w:rsid w:val="00293E87"/>
    <w:rsid w:val="0029415B"/>
    <w:rsid w:val="002944F7"/>
    <w:rsid w:val="00294674"/>
    <w:rsid w:val="002952DF"/>
    <w:rsid w:val="00295C34"/>
    <w:rsid w:val="00296301"/>
    <w:rsid w:val="00296EEB"/>
    <w:rsid w:val="00296F5B"/>
    <w:rsid w:val="002978ED"/>
    <w:rsid w:val="00297FC1"/>
    <w:rsid w:val="002A01D3"/>
    <w:rsid w:val="002A0CC5"/>
    <w:rsid w:val="002A1888"/>
    <w:rsid w:val="002A1D19"/>
    <w:rsid w:val="002A2E5A"/>
    <w:rsid w:val="002A3BF7"/>
    <w:rsid w:val="002A627A"/>
    <w:rsid w:val="002A69C8"/>
    <w:rsid w:val="002A7738"/>
    <w:rsid w:val="002A7A4B"/>
    <w:rsid w:val="002B1D7D"/>
    <w:rsid w:val="002B31D1"/>
    <w:rsid w:val="002B36E6"/>
    <w:rsid w:val="002B50A2"/>
    <w:rsid w:val="002B5FAA"/>
    <w:rsid w:val="002B7D7C"/>
    <w:rsid w:val="002C0D92"/>
    <w:rsid w:val="002C2039"/>
    <w:rsid w:val="002C2B6E"/>
    <w:rsid w:val="002C5A90"/>
    <w:rsid w:val="002C624F"/>
    <w:rsid w:val="002C75D2"/>
    <w:rsid w:val="002C7E8D"/>
    <w:rsid w:val="002D0889"/>
    <w:rsid w:val="002D1FCF"/>
    <w:rsid w:val="002D2477"/>
    <w:rsid w:val="002D27B4"/>
    <w:rsid w:val="002D2B70"/>
    <w:rsid w:val="002D30D7"/>
    <w:rsid w:val="002D44C2"/>
    <w:rsid w:val="002D4674"/>
    <w:rsid w:val="002D5008"/>
    <w:rsid w:val="002D5889"/>
    <w:rsid w:val="002D6241"/>
    <w:rsid w:val="002D7F25"/>
    <w:rsid w:val="002E0A25"/>
    <w:rsid w:val="002E0DB5"/>
    <w:rsid w:val="002E0FD8"/>
    <w:rsid w:val="002E437E"/>
    <w:rsid w:val="002E4B37"/>
    <w:rsid w:val="002E5320"/>
    <w:rsid w:val="002E6D32"/>
    <w:rsid w:val="002E6ED3"/>
    <w:rsid w:val="002E743E"/>
    <w:rsid w:val="002F0082"/>
    <w:rsid w:val="002F082B"/>
    <w:rsid w:val="002F1D32"/>
    <w:rsid w:val="002F1D64"/>
    <w:rsid w:val="002F20C1"/>
    <w:rsid w:val="002F27AC"/>
    <w:rsid w:val="002F2B83"/>
    <w:rsid w:val="002F2C57"/>
    <w:rsid w:val="002F2FCF"/>
    <w:rsid w:val="002F3518"/>
    <w:rsid w:val="002F352F"/>
    <w:rsid w:val="002F35FB"/>
    <w:rsid w:val="002F6676"/>
    <w:rsid w:val="002F79AE"/>
    <w:rsid w:val="003007B3"/>
    <w:rsid w:val="0030175D"/>
    <w:rsid w:val="00301900"/>
    <w:rsid w:val="00301BFE"/>
    <w:rsid w:val="00304746"/>
    <w:rsid w:val="00305A52"/>
    <w:rsid w:val="00305ACE"/>
    <w:rsid w:val="00306CE0"/>
    <w:rsid w:val="0031162C"/>
    <w:rsid w:val="0031262C"/>
    <w:rsid w:val="00312A42"/>
    <w:rsid w:val="00312CA1"/>
    <w:rsid w:val="00312CBF"/>
    <w:rsid w:val="00313B82"/>
    <w:rsid w:val="00313BBC"/>
    <w:rsid w:val="0031476A"/>
    <w:rsid w:val="0031726A"/>
    <w:rsid w:val="00317896"/>
    <w:rsid w:val="00317CA6"/>
    <w:rsid w:val="0032068A"/>
    <w:rsid w:val="00321E33"/>
    <w:rsid w:val="003221D7"/>
    <w:rsid w:val="00322942"/>
    <w:rsid w:val="00322EC3"/>
    <w:rsid w:val="00323BA3"/>
    <w:rsid w:val="00323CB2"/>
    <w:rsid w:val="003246E3"/>
    <w:rsid w:val="003264F2"/>
    <w:rsid w:val="003277F0"/>
    <w:rsid w:val="00327A37"/>
    <w:rsid w:val="003301C8"/>
    <w:rsid w:val="003302A7"/>
    <w:rsid w:val="0033043A"/>
    <w:rsid w:val="003311F4"/>
    <w:rsid w:val="00333B7D"/>
    <w:rsid w:val="00334A5D"/>
    <w:rsid w:val="0033539B"/>
    <w:rsid w:val="003353A6"/>
    <w:rsid w:val="003378F0"/>
    <w:rsid w:val="00337CF8"/>
    <w:rsid w:val="003403F1"/>
    <w:rsid w:val="00340969"/>
    <w:rsid w:val="003416AE"/>
    <w:rsid w:val="00341772"/>
    <w:rsid w:val="003417B6"/>
    <w:rsid w:val="00341A23"/>
    <w:rsid w:val="00342F63"/>
    <w:rsid w:val="003432E8"/>
    <w:rsid w:val="00344ED0"/>
    <w:rsid w:val="00346925"/>
    <w:rsid w:val="00347660"/>
    <w:rsid w:val="00347CDD"/>
    <w:rsid w:val="003505B6"/>
    <w:rsid w:val="0035078A"/>
    <w:rsid w:val="00350882"/>
    <w:rsid w:val="003516CD"/>
    <w:rsid w:val="00351CDE"/>
    <w:rsid w:val="00352411"/>
    <w:rsid w:val="00352548"/>
    <w:rsid w:val="0035469B"/>
    <w:rsid w:val="00354E29"/>
    <w:rsid w:val="00354E59"/>
    <w:rsid w:val="00354F4D"/>
    <w:rsid w:val="0035529D"/>
    <w:rsid w:val="003557FE"/>
    <w:rsid w:val="003563AA"/>
    <w:rsid w:val="00356600"/>
    <w:rsid w:val="00357AFE"/>
    <w:rsid w:val="0036041B"/>
    <w:rsid w:val="00360ED9"/>
    <w:rsid w:val="0036176B"/>
    <w:rsid w:val="003617CE"/>
    <w:rsid w:val="00364B34"/>
    <w:rsid w:val="00364FF3"/>
    <w:rsid w:val="00365626"/>
    <w:rsid w:val="00365890"/>
    <w:rsid w:val="00366A51"/>
    <w:rsid w:val="00370A56"/>
    <w:rsid w:val="00370B5C"/>
    <w:rsid w:val="00370F32"/>
    <w:rsid w:val="00371867"/>
    <w:rsid w:val="003728C8"/>
    <w:rsid w:val="00375779"/>
    <w:rsid w:val="00375C26"/>
    <w:rsid w:val="00375F83"/>
    <w:rsid w:val="00377A4D"/>
    <w:rsid w:val="00380CCD"/>
    <w:rsid w:val="003810D3"/>
    <w:rsid w:val="0038113E"/>
    <w:rsid w:val="003819D8"/>
    <w:rsid w:val="00383AD5"/>
    <w:rsid w:val="00383B7C"/>
    <w:rsid w:val="00384431"/>
    <w:rsid w:val="00386BA7"/>
    <w:rsid w:val="00387046"/>
    <w:rsid w:val="003901EC"/>
    <w:rsid w:val="003934DB"/>
    <w:rsid w:val="00393BA5"/>
    <w:rsid w:val="00393E6C"/>
    <w:rsid w:val="00394637"/>
    <w:rsid w:val="00394692"/>
    <w:rsid w:val="00396411"/>
    <w:rsid w:val="00397025"/>
    <w:rsid w:val="003976F9"/>
    <w:rsid w:val="003A05D1"/>
    <w:rsid w:val="003A0696"/>
    <w:rsid w:val="003A0BA3"/>
    <w:rsid w:val="003A228C"/>
    <w:rsid w:val="003A3DD7"/>
    <w:rsid w:val="003A580C"/>
    <w:rsid w:val="003A66D0"/>
    <w:rsid w:val="003B0AAE"/>
    <w:rsid w:val="003B125F"/>
    <w:rsid w:val="003B14CA"/>
    <w:rsid w:val="003B2A83"/>
    <w:rsid w:val="003B2B9C"/>
    <w:rsid w:val="003B64F0"/>
    <w:rsid w:val="003B6577"/>
    <w:rsid w:val="003B7F8D"/>
    <w:rsid w:val="003C0295"/>
    <w:rsid w:val="003C072F"/>
    <w:rsid w:val="003C1FFD"/>
    <w:rsid w:val="003C2109"/>
    <w:rsid w:val="003C257A"/>
    <w:rsid w:val="003C3DC8"/>
    <w:rsid w:val="003C5541"/>
    <w:rsid w:val="003C5781"/>
    <w:rsid w:val="003C6471"/>
    <w:rsid w:val="003C7126"/>
    <w:rsid w:val="003C772E"/>
    <w:rsid w:val="003C7AB9"/>
    <w:rsid w:val="003D006F"/>
    <w:rsid w:val="003D1664"/>
    <w:rsid w:val="003D2147"/>
    <w:rsid w:val="003D2191"/>
    <w:rsid w:val="003D33C8"/>
    <w:rsid w:val="003D3EA5"/>
    <w:rsid w:val="003D5EB1"/>
    <w:rsid w:val="003D6035"/>
    <w:rsid w:val="003D6082"/>
    <w:rsid w:val="003D6348"/>
    <w:rsid w:val="003D6838"/>
    <w:rsid w:val="003D68F9"/>
    <w:rsid w:val="003D6E7C"/>
    <w:rsid w:val="003D7151"/>
    <w:rsid w:val="003D7991"/>
    <w:rsid w:val="003E0254"/>
    <w:rsid w:val="003E02C0"/>
    <w:rsid w:val="003E0395"/>
    <w:rsid w:val="003E0994"/>
    <w:rsid w:val="003E0BBE"/>
    <w:rsid w:val="003E0BEF"/>
    <w:rsid w:val="003E1873"/>
    <w:rsid w:val="003E2008"/>
    <w:rsid w:val="003E38CA"/>
    <w:rsid w:val="003E4482"/>
    <w:rsid w:val="003E4F4E"/>
    <w:rsid w:val="003E628E"/>
    <w:rsid w:val="003E62E8"/>
    <w:rsid w:val="003E6C29"/>
    <w:rsid w:val="003E769D"/>
    <w:rsid w:val="003E778A"/>
    <w:rsid w:val="003E7923"/>
    <w:rsid w:val="003F0106"/>
    <w:rsid w:val="003F0F09"/>
    <w:rsid w:val="003F1194"/>
    <w:rsid w:val="003F18E7"/>
    <w:rsid w:val="003F220A"/>
    <w:rsid w:val="003F28D5"/>
    <w:rsid w:val="003F3C7F"/>
    <w:rsid w:val="003F4A45"/>
    <w:rsid w:val="003F56DB"/>
    <w:rsid w:val="003F58F2"/>
    <w:rsid w:val="003F59FD"/>
    <w:rsid w:val="003F69C1"/>
    <w:rsid w:val="003F6E81"/>
    <w:rsid w:val="00400CB6"/>
    <w:rsid w:val="00401222"/>
    <w:rsid w:val="0040148D"/>
    <w:rsid w:val="004015B4"/>
    <w:rsid w:val="00401C94"/>
    <w:rsid w:val="00401E05"/>
    <w:rsid w:val="004020A4"/>
    <w:rsid w:val="004026F5"/>
    <w:rsid w:val="004068AE"/>
    <w:rsid w:val="00411FBD"/>
    <w:rsid w:val="00412160"/>
    <w:rsid w:val="004128AB"/>
    <w:rsid w:val="00413839"/>
    <w:rsid w:val="00413888"/>
    <w:rsid w:val="00414EFE"/>
    <w:rsid w:val="004151A8"/>
    <w:rsid w:val="004153A9"/>
    <w:rsid w:val="00415577"/>
    <w:rsid w:val="00417D4A"/>
    <w:rsid w:val="004204CF"/>
    <w:rsid w:val="00420AD0"/>
    <w:rsid w:val="00421D35"/>
    <w:rsid w:val="00422318"/>
    <w:rsid w:val="00422566"/>
    <w:rsid w:val="0042319C"/>
    <w:rsid w:val="0042397D"/>
    <w:rsid w:val="004241F7"/>
    <w:rsid w:val="004244B7"/>
    <w:rsid w:val="004248AE"/>
    <w:rsid w:val="00425C58"/>
    <w:rsid w:val="0042626E"/>
    <w:rsid w:val="00426D9E"/>
    <w:rsid w:val="004276EF"/>
    <w:rsid w:val="00427710"/>
    <w:rsid w:val="00427925"/>
    <w:rsid w:val="00427DE6"/>
    <w:rsid w:val="004321F7"/>
    <w:rsid w:val="00432C13"/>
    <w:rsid w:val="00432E6F"/>
    <w:rsid w:val="00433BDA"/>
    <w:rsid w:val="00433CD5"/>
    <w:rsid w:val="00434957"/>
    <w:rsid w:val="00435053"/>
    <w:rsid w:val="00436490"/>
    <w:rsid w:val="004367C5"/>
    <w:rsid w:val="00437F8C"/>
    <w:rsid w:val="0044030A"/>
    <w:rsid w:val="00440CD9"/>
    <w:rsid w:val="00441BC3"/>
    <w:rsid w:val="004423D3"/>
    <w:rsid w:val="00442F72"/>
    <w:rsid w:val="004439DA"/>
    <w:rsid w:val="00444549"/>
    <w:rsid w:val="00444738"/>
    <w:rsid w:val="00444760"/>
    <w:rsid w:val="0044698F"/>
    <w:rsid w:val="00447291"/>
    <w:rsid w:val="0044768D"/>
    <w:rsid w:val="0045004C"/>
    <w:rsid w:val="00450460"/>
    <w:rsid w:val="0045049F"/>
    <w:rsid w:val="004530B5"/>
    <w:rsid w:val="00453433"/>
    <w:rsid w:val="00455E35"/>
    <w:rsid w:val="00455E39"/>
    <w:rsid w:val="00456096"/>
    <w:rsid w:val="004573AF"/>
    <w:rsid w:val="004575D1"/>
    <w:rsid w:val="00461AB2"/>
    <w:rsid w:val="004635D5"/>
    <w:rsid w:val="00463E60"/>
    <w:rsid w:val="00464072"/>
    <w:rsid w:val="0046425D"/>
    <w:rsid w:val="00464EFF"/>
    <w:rsid w:val="004650D3"/>
    <w:rsid w:val="00465E38"/>
    <w:rsid w:val="00466C4B"/>
    <w:rsid w:val="00471670"/>
    <w:rsid w:val="00471D7B"/>
    <w:rsid w:val="004724A1"/>
    <w:rsid w:val="00472920"/>
    <w:rsid w:val="00474503"/>
    <w:rsid w:val="00475D5A"/>
    <w:rsid w:val="004761B9"/>
    <w:rsid w:val="0047670D"/>
    <w:rsid w:val="00476CBE"/>
    <w:rsid w:val="004773BE"/>
    <w:rsid w:val="00477FF0"/>
    <w:rsid w:val="00480429"/>
    <w:rsid w:val="00480872"/>
    <w:rsid w:val="00483A6B"/>
    <w:rsid w:val="00485998"/>
    <w:rsid w:val="00486304"/>
    <w:rsid w:val="00487104"/>
    <w:rsid w:val="00487179"/>
    <w:rsid w:val="004871FE"/>
    <w:rsid w:val="00491CA7"/>
    <w:rsid w:val="0049204C"/>
    <w:rsid w:val="00492446"/>
    <w:rsid w:val="00492B3C"/>
    <w:rsid w:val="00492E6F"/>
    <w:rsid w:val="00493516"/>
    <w:rsid w:val="00493BAE"/>
    <w:rsid w:val="004941B2"/>
    <w:rsid w:val="0049447F"/>
    <w:rsid w:val="004946A4"/>
    <w:rsid w:val="00495365"/>
    <w:rsid w:val="00495722"/>
    <w:rsid w:val="004963E2"/>
    <w:rsid w:val="00497505"/>
    <w:rsid w:val="004A0394"/>
    <w:rsid w:val="004A0538"/>
    <w:rsid w:val="004A0B0A"/>
    <w:rsid w:val="004A1724"/>
    <w:rsid w:val="004A1C9D"/>
    <w:rsid w:val="004A1CFA"/>
    <w:rsid w:val="004A2091"/>
    <w:rsid w:val="004A39D1"/>
    <w:rsid w:val="004A3D25"/>
    <w:rsid w:val="004A4BD0"/>
    <w:rsid w:val="004A4ED2"/>
    <w:rsid w:val="004A5809"/>
    <w:rsid w:val="004A6CD2"/>
    <w:rsid w:val="004A708F"/>
    <w:rsid w:val="004B016E"/>
    <w:rsid w:val="004B0E5B"/>
    <w:rsid w:val="004B1016"/>
    <w:rsid w:val="004B32ED"/>
    <w:rsid w:val="004B36D7"/>
    <w:rsid w:val="004B3AEB"/>
    <w:rsid w:val="004B41C7"/>
    <w:rsid w:val="004B421B"/>
    <w:rsid w:val="004B48D1"/>
    <w:rsid w:val="004B53AF"/>
    <w:rsid w:val="004B563A"/>
    <w:rsid w:val="004B582F"/>
    <w:rsid w:val="004B5B32"/>
    <w:rsid w:val="004B5CC3"/>
    <w:rsid w:val="004B5F26"/>
    <w:rsid w:val="004B7DCA"/>
    <w:rsid w:val="004C07B0"/>
    <w:rsid w:val="004C14CD"/>
    <w:rsid w:val="004C16EE"/>
    <w:rsid w:val="004C18F7"/>
    <w:rsid w:val="004C3579"/>
    <w:rsid w:val="004C438E"/>
    <w:rsid w:val="004C4F52"/>
    <w:rsid w:val="004C56DA"/>
    <w:rsid w:val="004D12BD"/>
    <w:rsid w:val="004D1A92"/>
    <w:rsid w:val="004D26CD"/>
    <w:rsid w:val="004D3591"/>
    <w:rsid w:val="004D470E"/>
    <w:rsid w:val="004D53FB"/>
    <w:rsid w:val="004D55B5"/>
    <w:rsid w:val="004D61C7"/>
    <w:rsid w:val="004E1C35"/>
    <w:rsid w:val="004E2D0A"/>
    <w:rsid w:val="004E4343"/>
    <w:rsid w:val="004E5A45"/>
    <w:rsid w:val="004E6F59"/>
    <w:rsid w:val="004F0C6E"/>
    <w:rsid w:val="004F1E4B"/>
    <w:rsid w:val="004F2063"/>
    <w:rsid w:val="004F2254"/>
    <w:rsid w:val="004F2A3D"/>
    <w:rsid w:val="004F339E"/>
    <w:rsid w:val="004F3700"/>
    <w:rsid w:val="004F4709"/>
    <w:rsid w:val="004F4FF2"/>
    <w:rsid w:val="004F589B"/>
    <w:rsid w:val="004F6575"/>
    <w:rsid w:val="005008AB"/>
    <w:rsid w:val="00501248"/>
    <w:rsid w:val="00501436"/>
    <w:rsid w:val="005017B2"/>
    <w:rsid w:val="005017CA"/>
    <w:rsid w:val="00501B67"/>
    <w:rsid w:val="00501BE2"/>
    <w:rsid w:val="00502CEA"/>
    <w:rsid w:val="0050304C"/>
    <w:rsid w:val="005031D5"/>
    <w:rsid w:val="00503F57"/>
    <w:rsid w:val="00504285"/>
    <w:rsid w:val="00504371"/>
    <w:rsid w:val="0050561D"/>
    <w:rsid w:val="00505E3F"/>
    <w:rsid w:val="0050671C"/>
    <w:rsid w:val="00507E46"/>
    <w:rsid w:val="00510146"/>
    <w:rsid w:val="00510752"/>
    <w:rsid w:val="00511775"/>
    <w:rsid w:val="00511D3F"/>
    <w:rsid w:val="00512469"/>
    <w:rsid w:val="00513105"/>
    <w:rsid w:val="005135DD"/>
    <w:rsid w:val="005138B1"/>
    <w:rsid w:val="00513B76"/>
    <w:rsid w:val="005167EA"/>
    <w:rsid w:val="005168D1"/>
    <w:rsid w:val="00516A85"/>
    <w:rsid w:val="00520F19"/>
    <w:rsid w:val="005215D5"/>
    <w:rsid w:val="005218BF"/>
    <w:rsid w:val="00522CCE"/>
    <w:rsid w:val="005239AF"/>
    <w:rsid w:val="00523C84"/>
    <w:rsid w:val="005246D1"/>
    <w:rsid w:val="00525DCA"/>
    <w:rsid w:val="0052684B"/>
    <w:rsid w:val="00526F2E"/>
    <w:rsid w:val="00530F36"/>
    <w:rsid w:val="00531324"/>
    <w:rsid w:val="00533CB0"/>
    <w:rsid w:val="00534907"/>
    <w:rsid w:val="00535FE0"/>
    <w:rsid w:val="00536F18"/>
    <w:rsid w:val="0053736A"/>
    <w:rsid w:val="00537B18"/>
    <w:rsid w:val="005416D5"/>
    <w:rsid w:val="00543A82"/>
    <w:rsid w:val="00544D43"/>
    <w:rsid w:val="00546EDC"/>
    <w:rsid w:val="00547135"/>
    <w:rsid w:val="00547ACA"/>
    <w:rsid w:val="00547C61"/>
    <w:rsid w:val="00547E5C"/>
    <w:rsid w:val="0055021F"/>
    <w:rsid w:val="00550250"/>
    <w:rsid w:val="005517C7"/>
    <w:rsid w:val="005519C8"/>
    <w:rsid w:val="00552192"/>
    <w:rsid w:val="005532E5"/>
    <w:rsid w:val="00553D6F"/>
    <w:rsid w:val="00553F9D"/>
    <w:rsid w:val="0055533F"/>
    <w:rsid w:val="0055796B"/>
    <w:rsid w:val="005579A4"/>
    <w:rsid w:val="00560310"/>
    <w:rsid w:val="00560516"/>
    <w:rsid w:val="00561209"/>
    <w:rsid w:val="005613C6"/>
    <w:rsid w:val="00561A73"/>
    <w:rsid w:val="00561D94"/>
    <w:rsid w:val="00562383"/>
    <w:rsid w:val="005650E0"/>
    <w:rsid w:val="0057103A"/>
    <w:rsid w:val="005717EA"/>
    <w:rsid w:val="005736B5"/>
    <w:rsid w:val="00574025"/>
    <w:rsid w:val="0057419D"/>
    <w:rsid w:val="005743FD"/>
    <w:rsid w:val="00574C14"/>
    <w:rsid w:val="005751D7"/>
    <w:rsid w:val="00575563"/>
    <w:rsid w:val="005755E7"/>
    <w:rsid w:val="0057653C"/>
    <w:rsid w:val="00576EA4"/>
    <w:rsid w:val="005777BD"/>
    <w:rsid w:val="00580D5A"/>
    <w:rsid w:val="00582DB3"/>
    <w:rsid w:val="00583D3D"/>
    <w:rsid w:val="00583D81"/>
    <w:rsid w:val="005843A0"/>
    <w:rsid w:val="0058447C"/>
    <w:rsid w:val="005847A1"/>
    <w:rsid w:val="00584C9F"/>
    <w:rsid w:val="0058513B"/>
    <w:rsid w:val="005857EE"/>
    <w:rsid w:val="00585DE9"/>
    <w:rsid w:val="0058796F"/>
    <w:rsid w:val="00590846"/>
    <w:rsid w:val="005908D9"/>
    <w:rsid w:val="00591554"/>
    <w:rsid w:val="00591C67"/>
    <w:rsid w:val="0059270A"/>
    <w:rsid w:val="005936EA"/>
    <w:rsid w:val="00593C03"/>
    <w:rsid w:val="005942F8"/>
    <w:rsid w:val="00594DA9"/>
    <w:rsid w:val="00597972"/>
    <w:rsid w:val="00597C89"/>
    <w:rsid w:val="00597FF8"/>
    <w:rsid w:val="005A0CBA"/>
    <w:rsid w:val="005A317C"/>
    <w:rsid w:val="005A3C75"/>
    <w:rsid w:val="005A44AF"/>
    <w:rsid w:val="005A4A2A"/>
    <w:rsid w:val="005A4A6D"/>
    <w:rsid w:val="005A4F1C"/>
    <w:rsid w:val="005A4F57"/>
    <w:rsid w:val="005A65C5"/>
    <w:rsid w:val="005A6AD3"/>
    <w:rsid w:val="005A7762"/>
    <w:rsid w:val="005B1713"/>
    <w:rsid w:val="005B1EB4"/>
    <w:rsid w:val="005B25DE"/>
    <w:rsid w:val="005B278A"/>
    <w:rsid w:val="005B389C"/>
    <w:rsid w:val="005B46DC"/>
    <w:rsid w:val="005B47F3"/>
    <w:rsid w:val="005B58CB"/>
    <w:rsid w:val="005B5EEE"/>
    <w:rsid w:val="005B77C8"/>
    <w:rsid w:val="005C0900"/>
    <w:rsid w:val="005C1370"/>
    <w:rsid w:val="005C32F2"/>
    <w:rsid w:val="005C3EE3"/>
    <w:rsid w:val="005C573F"/>
    <w:rsid w:val="005C7BA0"/>
    <w:rsid w:val="005C7D8E"/>
    <w:rsid w:val="005D049C"/>
    <w:rsid w:val="005D25D7"/>
    <w:rsid w:val="005D2A36"/>
    <w:rsid w:val="005D5E72"/>
    <w:rsid w:val="005D7978"/>
    <w:rsid w:val="005E0303"/>
    <w:rsid w:val="005E052E"/>
    <w:rsid w:val="005E0812"/>
    <w:rsid w:val="005E1A18"/>
    <w:rsid w:val="005E1C02"/>
    <w:rsid w:val="005E212A"/>
    <w:rsid w:val="005E2740"/>
    <w:rsid w:val="005E2B43"/>
    <w:rsid w:val="005E50A3"/>
    <w:rsid w:val="005E52ED"/>
    <w:rsid w:val="005E6FBB"/>
    <w:rsid w:val="005F1CED"/>
    <w:rsid w:val="005F2ABA"/>
    <w:rsid w:val="005F3322"/>
    <w:rsid w:val="005F5365"/>
    <w:rsid w:val="005F5B01"/>
    <w:rsid w:val="005F67CF"/>
    <w:rsid w:val="005F6970"/>
    <w:rsid w:val="005F77EE"/>
    <w:rsid w:val="005F7868"/>
    <w:rsid w:val="005F7A05"/>
    <w:rsid w:val="006006EE"/>
    <w:rsid w:val="00600B56"/>
    <w:rsid w:val="006012BF"/>
    <w:rsid w:val="00602098"/>
    <w:rsid w:val="00602474"/>
    <w:rsid w:val="006024B7"/>
    <w:rsid w:val="00602510"/>
    <w:rsid w:val="006048B5"/>
    <w:rsid w:val="00604D5A"/>
    <w:rsid w:val="006061F2"/>
    <w:rsid w:val="00606F41"/>
    <w:rsid w:val="00607700"/>
    <w:rsid w:val="00607839"/>
    <w:rsid w:val="00610D3F"/>
    <w:rsid w:val="00611719"/>
    <w:rsid w:val="00611C15"/>
    <w:rsid w:val="006139BE"/>
    <w:rsid w:val="00614457"/>
    <w:rsid w:val="00614B9C"/>
    <w:rsid w:val="006154BA"/>
    <w:rsid w:val="00615752"/>
    <w:rsid w:val="00616437"/>
    <w:rsid w:val="00622EAE"/>
    <w:rsid w:val="006237B2"/>
    <w:rsid w:val="00623D11"/>
    <w:rsid w:val="006245C7"/>
    <w:rsid w:val="0062629A"/>
    <w:rsid w:val="00626CFA"/>
    <w:rsid w:val="00626CFB"/>
    <w:rsid w:val="00627156"/>
    <w:rsid w:val="0063039C"/>
    <w:rsid w:val="00631242"/>
    <w:rsid w:val="00631D68"/>
    <w:rsid w:val="0063269C"/>
    <w:rsid w:val="00632F95"/>
    <w:rsid w:val="006334F0"/>
    <w:rsid w:val="00633681"/>
    <w:rsid w:val="006341B5"/>
    <w:rsid w:val="00634654"/>
    <w:rsid w:val="00634AD1"/>
    <w:rsid w:val="00634D24"/>
    <w:rsid w:val="00634EBB"/>
    <w:rsid w:val="00641416"/>
    <w:rsid w:val="0064252B"/>
    <w:rsid w:val="00643140"/>
    <w:rsid w:val="00644318"/>
    <w:rsid w:val="006462DE"/>
    <w:rsid w:val="00646981"/>
    <w:rsid w:val="0065096F"/>
    <w:rsid w:val="00650C7B"/>
    <w:rsid w:val="00652970"/>
    <w:rsid w:val="006530D4"/>
    <w:rsid w:val="006531E4"/>
    <w:rsid w:val="00653712"/>
    <w:rsid w:val="00655C09"/>
    <w:rsid w:val="00656446"/>
    <w:rsid w:val="00657EEE"/>
    <w:rsid w:val="006600C9"/>
    <w:rsid w:val="00660835"/>
    <w:rsid w:val="00660C08"/>
    <w:rsid w:val="00660EDF"/>
    <w:rsid w:val="00661E4D"/>
    <w:rsid w:val="00662BE6"/>
    <w:rsid w:val="00663663"/>
    <w:rsid w:val="006657D2"/>
    <w:rsid w:val="006658D7"/>
    <w:rsid w:val="00665B6B"/>
    <w:rsid w:val="00665BA8"/>
    <w:rsid w:val="00666354"/>
    <w:rsid w:val="00666C4D"/>
    <w:rsid w:val="0066759C"/>
    <w:rsid w:val="00667666"/>
    <w:rsid w:val="00667C22"/>
    <w:rsid w:val="00667EDA"/>
    <w:rsid w:val="00667F03"/>
    <w:rsid w:val="00670481"/>
    <w:rsid w:val="00671411"/>
    <w:rsid w:val="00671A5A"/>
    <w:rsid w:val="00671FCC"/>
    <w:rsid w:val="006720EA"/>
    <w:rsid w:val="00672A21"/>
    <w:rsid w:val="0067391E"/>
    <w:rsid w:val="00673AB5"/>
    <w:rsid w:val="00673EC0"/>
    <w:rsid w:val="0067527C"/>
    <w:rsid w:val="006755DA"/>
    <w:rsid w:val="006765B3"/>
    <w:rsid w:val="006776B6"/>
    <w:rsid w:val="0067782F"/>
    <w:rsid w:val="00677B5B"/>
    <w:rsid w:val="00680C9B"/>
    <w:rsid w:val="00681C11"/>
    <w:rsid w:val="006825D4"/>
    <w:rsid w:val="00682D38"/>
    <w:rsid w:val="0068371B"/>
    <w:rsid w:val="00683DA9"/>
    <w:rsid w:val="00684E05"/>
    <w:rsid w:val="0068531C"/>
    <w:rsid w:val="006855BD"/>
    <w:rsid w:val="00690B8F"/>
    <w:rsid w:val="00690F93"/>
    <w:rsid w:val="00691CB5"/>
    <w:rsid w:val="00692488"/>
    <w:rsid w:val="00693784"/>
    <w:rsid w:val="00693806"/>
    <w:rsid w:val="00695976"/>
    <w:rsid w:val="006A045B"/>
    <w:rsid w:val="006A0ED6"/>
    <w:rsid w:val="006A0FD5"/>
    <w:rsid w:val="006A152B"/>
    <w:rsid w:val="006A17A3"/>
    <w:rsid w:val="006A22F3"/>
    <w:rsid w:val="006A3228"/>
    <w:rsid w:val="006A35C0"/>
    <w:rsid w:val="006A3A5A"/>
    <w:rsid w:val="006A4811"/>
    <w:rsid w:val="006A4963"/>
    <w:rsid w:val="006A6EC2"/>
    <w:rsid w:val="006B065A"/>
    <w:rsid w:val="006B12C5"/>
    <w:rsid w:val="006B12D0"/>
    <w:rsid w:val="006B1647"/>
    <w:rsid w:val="006B1DAB"/>
    <w:rsid w:val="006B21D8"/>
    <w:rsid w:val="006B35E9"/>
    <w:rsid w:val="006B3CAE"/>
    <w:rsid w:val="006B440E"/>
    <w:rsid w:val="006B47FE"/>
    <w:rsid w:val="006B57F7"/>
    <w:rsid w:val="006B634F"/>
    <w:rsid w:val="006C0658"/>
    <w:rsid w:val="006C09BB"/>
    <w:rsid w:val="006C2B04"/>
    <w:rsid w:val="006C3552"/>
    <w:rsid w:val="006C4B87"/>
    <w:rsid w:val="006C4F75"/>
    <w:rsid w:val="006C58BC"/>
    <w:rsid w:val="006C6B82"/>
    <w:rsid w:val="006C6F60"/>
    <w:rsid w:val="006C7CD1"/>
    <w:rsid w:val="006D0892"/>
    <w:rsid w:val="006D0971"/>
    <w:rsid w:val="006D34A6"/>
    <w:rsid w:val="006D4B4D"/>
    <w:rsid w:val="006D51F0"/>
    <w:rsid w:val="006D527B"/>
    <w:rsid w:val="006D5D1B"/>
    <w:rsid w:val="006D61B7"/>
    <w:rsid w:val="006D6F36"/>
    <w:rsid w:val="006D6F9E"/>
    <w:rsid w:val="006E0447"/>
    <w:rsid w:val="006E0F5B"/>
    <w:rsid w:val="006E3DFD"/>
    <w:rsid w:val="006E3ED1"/>
    <w:rsid w:val="006E493C"/>
    <w:rsid w:val="006E509C"/>
    <w:rsid w:val="006E5B9C"/>
    <w:rsid w:val="006E6023"/>
    <w:rsid w:val="006E6BB4"/>
    <w:rsid w:val="006E7793"/>
    <w:rsid w:val="006F0FF1"/>
    <w:rsid w:val="006F63DF"/>
    <w:rsid w:val="006F6C4D"/>
    <w:rsid w:val="006F701A"/>
    <w:rsid w:val="00701756"/>
    <w:rsid w:val="00701B08"/>
    <w:rsid w:val="00703DD0"/>
    <w:rsid w:val="00704CB8"/>
    <w:rsid w:val="00704E84"/>
    <w:rsid w:val="007054DB"/>
    <w:rsid w:val="00705D21"/>
    <w:rsid w:val="00706AB2"/>
    <w:rsid w:val="00706E4D"/>
    <w:rsid w:val="007074D2"/>
    <w:rsid w:val="00710E96"/>
    <w:rsid w:val="00712E3F"/>
    <w:rsid w:val="00715AAF"/>
    <w:rsid w:val="00715EC2"/>
    <w:rsid w:val="0071693E"/>
    <w:rsid w:val="0071705B"/>
    <w:rsid w:val="00720565"/>
    <w:rsid w:val="00720A34"/>
    <w:rsid w:val="0072129C"/>
    <w:rsid w:val="0072193B"/>
    <w:rsid w:val="00722AC3"/>
    <w:rsid w:val="0072321F"/>
    <w:rsid w:val="007237EE"/>
    <w:rsid w:val="00723C44"/>
    <w:rsid w:val="00724F08"/>
    <w:rsid w:val="007255D7"/>
    <w:rsid w:val="00727656"/>
    <w:rsid w:val="00731594"/>
    <w:rsid w:val="00731873"/>
    <w:rsid w:val="007333B2"/>
    <w:rsid w:val="007341F9"/>
    <w:rsid w:val="00734588"/>
    <w:rsid w:val="007348D8"/>
    <w:rsid w:val="0073506A"/>
    <w:rsid w:val="007352E2"/>
    <w:rsid w:val="00735963"/>
    <w:rsid w:val="00737209"/>
    <w:rsid w:val="007375D1"/>
    <w:rsid w:val="00737AF0"/>
    <w:rsid w:val="007404FD"/>
    <w:rsid w:val="00741094"/>
    <w:rsid w:val="00742534"/>
    <w:rsid w:val="00742933"/>
    <w:rsid w:val="0074299F"/>
    <w:rsid w:val="00744E54"/>
    <w:rsid w:val="00744FF6"/>
    <w:rsid w:val="00745D8B"/>
    <w:rsid w:val="007460E9"/>
    <w:rsid w:val="007467AC"/>
    <w:rsid w:val="0074729D"/>
    <w:rsid w:val="00747588"/>
    <w:rsid w:val="00750544"/>
    <w:rsid w:val="0075106E"/>
    <w:rsid w:val="007510B8"/>
    <w:rsid w:val="007516D4"/>
    <w:rsid w:val="007526F0"/>
    <w:rsid w:val="007533C3"/>
    <w:rsid w:val="0075515A"/>
    <w:rsid w:val="00757108"/>
    <w:rsid w:val="0076009E"/>
    <w:rsid w:val="007609DB"/>
    <w:rsid w:val="00760EE9"/>
    <w:rsid w:val="0076428E"/>
    <w:rsid w:val="0076478F"/>
    <w:rsid w:val="007648DD"/>
    <w:rsid w:val="00766063"/>
    <w:rsid w:val="007700FA"/>
    <w:rsid w:val="00771044"/>
    <w:rsid w:val="007718DB"/>
    <w:rsid w:val="00772BB0"/>
    <w:rsid w:val="007733C1"/>
    <w:rsid w:val="0077375B"/>
    <w:rsid w:val="00773C2B"/>
    <w:rsid w:val="00773FC9"/>
    <w:rsid w:val="0077416B"/>
    <w:rsid w:val="007748D8"/>
    <w:rsid w:val="007749B3"/>
    <w:rsid w:val="00775133"/>
    <w:rsid w:val="00775B31"/>
    <w:rsid w:val="007768B3"/>
    <w:rsid w:val="00777BB7"/>
    <w:rsid w:val="00777D20"/>
    <w:rsid w:val="00780D83"/>
    <w:rsid w:val="00781827"/>
    <w:rsid w:val="0078562A"/>
    <w:rsid w:val="007872C1"/>
    <w:rsid w:val="0078786B"/>
    <w:rsid w:val="00787CC2"/>
    <w:rsid w:val="00791878"/>
    <w:rsid w:val="00791FA3"/>
    <w:rsid w:val="007931C6"/>
    <w:rsid w:val="00794EC0"/>
    <w:rsid w:val="00795005"/>
    <w:rsid w:val="00796156"/>
    <w:rsid w:val="0079617F"/>
    <w:rsid w:val="007964CB"/>
    <w:rsid w:val="007964D3"/>
    <w:rsid w:val="00797595"/>
    <w:rsid w:val="00797AD7"/>
    <w:rsid w:val="007A1277"/>
    <w:rsid w:val="007A1D01"/>
    <w:rsid w:val="007A2069"/>
    <w:rsid w:val="007A22EE"/>
    <w:rsid w:val="007A2B75"/>
    <w:rsid w:val="007A4411"/>
    <w:rsid w:val="007A5758"/>
    <w:rsid w:val="007A63A0"/>
    <w:rsid w:val="007A646D"/>
    <w:rsid w:val="007A6773"/>
    <w:rsid w:val="007A72FF"/>
    <w:rsid w:val="007A7A58"/>
    <w:rsid w:val="007B026D"/>
    <w:rsid w:val="007B1C61"/>
    <w:rsid w:val="007B20AD"/>
    <w:rsid w:val="007B3897"/>
    <w:rsid w:val="007B4BEC"/>
    <w:rsid w:val="007B569A"/>
    <w:rsid w:val="007B5C5F"/>
    <w:rsid w:val="007B61F6"/>
    <w:rsid w:val="007B7C1E"/>
    <w:rsid w:val="007C052A"/>
    <w:rsid w:val="007C0E00"/>
    <w:rsid w:val="007C40C4"/>
    <w:rsid w:val="007C515C"/>
    <w:rsid w:val="007C590B"/>
    <w:rsid w:val="007C662F"/>
    <w:rsid w:val="007C73E3"/>
    <w:rsid w:val="007C7405"/>
    <w:rsid w:val="007C7579"/>
    <w:rsid w:val="007C7803"/>
    <w:rsid w:val="007C7DB3"/>
    <w:rsid w:val="007D206C"/>
    <w:rsid w:val="007D3044"/>
    <w:rsid w:val="007D31BC"/>
    <w:rsid w:val="007D32AB"/>
    <w:rsid w:val="007D3709"/>
    <w:rsid w:val="007D4243"/>
    <w:rsid w:val="007D4792"/>
    <w:rsid w:val="007D4E7C"/>
    <w:rsid w:val="007D5BBC"/>
    <w:rsid w:val="007D5E60"/>
    <w:rsid w:val="007D6D08"/>
    <w:rsid w:val="007D7993"/>
    <w:rsid w:val="007E3090"/>
    <w:rsid w:val="007E3982"/>
    <w:rsid w:val="007E4757"/>
    <w:rsid w:val="007E4815"/>
    <w:rsid w:val="007E5253"/>
    <w:rsid w:val="007E5482"/>
    <w:rsid w:val="007E6BB6"/>
    <w:rsid w:val="007E720C"/>
    <w:rsid w:val="007F00BF"/>
    <w:rsid w:val="007F1222"/>
    <w:rsid w:val="007F50DC"/>
    <w:rsid w:val="007F535B"/>
    <w:rsid w:val="007F5E80"/>
    <w:rsid w:val="007F6898"/>
    <w:rsid w:val="007F6A16"/>
    <w:rsid w:val="007F747B"/>
    <w:rsid w:val="007F7ECE"/>
    <w:rsid w:val="008003DD"/>
    <w:rsid w:val="00800570"/>
    <w:rsid w:val="00800BB4"/>
    <w:rsid w:val="008020BB"/>
    <w:rsid w:val="00802620"/>
    <w:rsid w:val="00802B7E"/>
    <w:rsid w:val="00803A31"/>
    <w:rsid w:val="0080424A"/>
    <w:rsid w:val="00805018"/>
    <w:rsid w:val="00805291"/>
    <w:rsid w:val="008055C1"/>
    <w:rsid w:val="00805CEC"/>
    <w:rsid w:val="00806818"/>
    <w:rsid w:val="00807717"/>
    <w:rsid w:val="00807993"/>
    <w:rsid w:val="00807CA6"/>
    <w:rsid w:val="00812F00"/>
    <w:rsid w:val="00812F7F"/>
    <w:rsid w:val="00813C38"/>
    <w:rsid w:val="00814DE7"/>
    <w:rsid w:val="00815C76"/>
    <w:rsid w:val="00816DCC"/>
    <w:rsid w:val="008201C8"/>
    <w:rsid w:val="00821696"/>
    <w:rsid w:val="008216DF"/>
    <w:rsid w:val="0082339B"/>
    <w:rsid w:val="0082365F"/>
    <w:rsid w:val="0082455C"/>
    <w:rsid w:val="00824C5B"/>
    <w:rsid w:val="008252E3"/>
    <w:rsid w:val="008253FC"/>
    <w:rsid w:val="00825924"/>
    <w:rsid w:val="008265A2"/>
    <w:rsid w:val="008275D4"/>
    <w:rsid w:val="008276CA"/>
    <w:rsid w:val="00827B53"/>
    <w:rsid w:val="0083061F"/>
    <w:rsid w:val="008316E4"/>
    <w:rsid w:val="0083244F"/>
    <w:rsid w:val="00832F10"/>
    <w:rsid w:val="00833502"/>
    <w:rsid w:val="008346B2"/>
    <w:rsid w:val="0083545E"/>
    <w:rsid w:val="0083645E"/>
    <w:rsid w:val="008379C5"/>
    <w:rsid w:val="00837F41"/>
    <w:rsid w:val="00840ADF"/>
    <w:rsid w:val="00840BC7"/>
    <w:rsid w:val="00841B4F"/>
    <w:rsid w:val="008439C1"/>
    <w:rsid w:val="008445D0"/>
    <w:rsid w:val="00844D21"/>
    <w:rsid w:val="008451DA"/>
    <w:rsid w:val="008455B1"/>
    <w:rsid w:val="0084563F"/>
    <w:rsid w:val="008458F2"/>
    <w:rsid w:val="008476F7"/>
    <w:rsid w:val="008520B9"/>
    <w:rsid w:val="0085260F"/>
    <w:rsid w:val="0085348F"/>
    <w:rsid w:val="00853C0E"/>
    <w:rsid w:val="00853DC7"/>
    <w:rsid w:val="0085442F"/>
    <w:rsid w:val="00854840"/>
    <w:rsid w:val="00854B54"/>
    <w:rsid w:val="00855101"/>
    <w:rsid w:val="0085651F"/>
    <w:rsid w:val="00857168"/>
    <w:rsid w:val="00861E68"/>
    <w:rsid w:val="0086226F"/>
    <w:rsid w:val="00862997"/>
    <w:rsid w:val="0086393B"/>
    <w:rsid w:val="0086398F"/>
    <w:rsid w:val="0086417F"/>
    <w:rsid w:val="00864778"/>
    <w:rsid w:val="0086493A"/>
    <w:rsid w:val="00864A8C"/>
    <w:rsid w:val="00864FFE"/>
    <w:rsid w:val="008650CA"/>
    <w:rsid w:val="00865DDE"/>
    <w:rsid w:val="00866223"/>
    <w:rsid w:val="00866597"/>
    <w:rsid w:val="008705DB"/>
    <w:rsid w:val="008742F7"/>
    <w:rsid w:val="00874793"/>
    <w:rsid w:val="00875664"/>
    <w:rsid w:val="0087611D"/>
    <w:rsid w:val="00877F15"/>
    <w:rsid w:val="00877FCF"/>
    <w:rsid w:val="00880C85"/>
    <w:rsid w:val="00881C5D"/>
    <w:rsid w:val="008825CC"/>
    <w:rsid w:val="0088264C"/>
    <w:rsid w:val="0088381A"/>
    <w:rsid w:val="00883AF8"/>
    <w:rsid w:val="00884787"/>
    <w:rsid w:val="00884C8B"/>
    <w:rsid w:val="00885022"/>
    <w:rsid w:val="0088519A"/>
    <w:rsid w:val="00887194"/>
    <w:rsid w:val="00887311"/>
    <w:rsid w:val="008904A7"/>
    <w:rsid w:val="00890A5B"/>
    <w:rsid w:val="0089176F"/>
    <w:rsid w:val="00892E6B"/>
    <w:rsid w:val="00894DF7"/>
    <w:rsid w:val="008953B0"/>
    <w:rsid w:val="00895E64"/>
    <w:rsid w:val="00896A0B"/>
    <w:rsid w:val="00897B03"/>
    <w:rsid w:val="008A130E"/>
    <w:rsid w:val="008A14E7"/>
    <w:rsid w:val="008A15D2"/>
    <w:rsid w:val="008A203B"/>
    <w:rsid w:val="008A238A"/>
    <w:rsid w:val="008A29B0"/>
    <w:rsid w:val="008A2A46"/>
    <w:rsid w:val="008A493C"/>
    <w:rsid w:val="008A4A33"/>
    <w:rsid w:val="008A53C2"/>
    <w:rsid w:val="008A54AA"/>
    <w:rsid w:val="008A5F1E"/>
    <w:rsid w:val="008A5FD0"/>
    <w:rsid w:val="008A6D5A"/>
    <w:rsid w:val="008A7565"/>
    <w:rsid w:val="008B0538"/>
    <w:rsid w:val="008B11D5"/>
    <w:rsid w:val="008B1AE1"/>
    <w:rsid w:val="008B1F11"/>
    <w:rsid w:val="008B453A"/>
    <w:rsid w:val="008B5DA4"/>
    <w:rsid w:val="008B7896"/>
    <w:rsid w:val="008B79B6"/>
    <w:rsid w:val="008C02DA"/>
    <w:rsid w:val="008C13D2"/>
    <w:rsid w:val="008C2F8F"/>
    <w:rsid w:val="008C2FD3"/>
    <w:rsid w:val="008C30F5"/>
    <w:rsid w:val="008C3209"/>
    <w:rsid w:val="008C3556"/>
    <w:rsid w:val="008C3A63"/>
    <w:rsid w:val="008C4058"/>
    <w:rsid w:val="008C4E90"/>
    <w:rsid w:val="008C5229"/>
    <w:rsid w:val="008C5A82"/>
    <w:rsid w:val="008C6335"/>
    <w:rsid w:val="008C7711"/>
    <w:rsid w:val="008D090E"/>
    <w:rsid w:val="008D0B70"/>
    <w:rsid w:val="008D0FDC"/>
    <w:rsid w:val="008D1808"/>
    <w:rsid w:val="008D2BC3"/>
    <w:rsid w:val="008D2D12"/>
    <w:rsid w:val="008D3499"/>
    <w:rsid w:val="008D43A1"/>
    <w:rsid w:val="008D49C8"/>
    <w:rsid w:val="008D4A03"/>
    <w:rsid w:val="008D6E32"/>
    <w:rsid w:val="008D76D7"/>
    <w:rsid w:val="008E40CB"/>
    <w:rsid w:val="008E5F53"/>
    <w:rsid w:val="008E5FE0"/>
    <w:rsid w:val="008E6225"/>
    <w:rsid w:val="008E65C1"/>
    <w:rsid w:val="008F03BF"/>
    <w:rsid w:val="008F2618"/>
    <w:rsid w:val="008F32E1"/>
    <w:rsid w:val="008F40CF"/>
    <w:rsid w:val="008F423E"/>
    <w:rsid w:val="008F497D"/>
    <w:rsid w:val="008F6088"/>
    <w:rsid w:val="008F67D3"/>
    <w:rsid w:val="008F6DD2"/>
    <w:rsid w:val="0090011F"/>
    <w:rsid w:val="0090024B"/>
    <w:rsid w:val="00900CC2"/>
    <w:rsid w:val="00902D6F"/>
    <w:rsid w:val="00903A57"/>
    <w:rsid w:val="00904172"/>
    <w:rsid w:val="00904F9A"/>
    <w:rsid w:val="009056D8"/>
    <w:rsid w:val="00905C65"/>
    <w:rsid w:val="0090732B"/>
    <w:rsid w:val="0091348B"/>
    <w:rsid w:val="00913D7A"/>
    <w:rsid w:val="00914074"/>
    <w:rsid w:val="00915733"/>
    <w:rsid w:val="009209D3"/>
    <w:rsid w:val="00920A20"/>
    <w:rsid w:val="00920D3A"/>
    <w:rsid w:val="00921146"/>
    <w:rsid w:val="00922423"/>
    <w:rsid w:val="0092302D"/>
    <w:rsid w:val="009236DE"/>
    <w:rsid w:val="00923818"/>
    <w:rsid w:val="0092388D"/>
    <w:rsid w:val="00925062"/>
    <w:rsid w:val="00925B98"/>
    <w:rsid w:val="0092601A"/>
    <w:rsid w:val="009263BB"/>
    <w:rsid w:val="00926DA7"/>
    <w:rsid w:val="00930869"/>
    <w:rsid w:val="009312E9"/>
    <w:rsid w:val="00932636"/>
    <w:rsid w:val="0093294A"/>
    <w:rsid w:val="00932BBB"/>
    <w:rsid w:val="00932FD6"/>
    <w:rsid w:val="009335C2"/>
    <w:rsid w:val="00933624"/>
    <w:rsid w:val="00933984"/>
    <w:rsid w:val="00935FA5"/>
    <w:rsid w:val="009364A6"/>
    <w:rsid w:val="0093658B"/>
    <w:rsid w:val="009371E3"/>
    <w:rsid w:val="009406A7"/>
    <w:rsid w:val="0094101B"/>
    <w:rsid w:val="00941726"/>
    <w:rsid w:val="00942057"/>
    <w:rsid w:val="009428A5"/>
    <w:rsid w:val="009434CC"/>
    <w:rsid w:val="00944DD4"/>
    <w:rsid w:val="00945CB7"/>
    <w:rsid w:val="00946F5D"/>
    <w:rsid w:val="0094707F"/>
    <w:rsid w:val="00950E3D"/>
    <w:rsid w:val="00950EDC"/>
    <w:rsid w:val="009528E0"/>
    <w:rsid w:val="00952F4D"/>
    <w:rsid w:val="0095341D"/>
    <w:rsid w:val="009534BF"/>
    <w:rsid w:val="00953B2A"/>
    <w:rsid w:val="009544D9"/>
    <w:rsid w:val="00954B74"/>
    <w:rsid w:val="009552C4"/>
    <w:rsid w:val="0095577C"/>
    <w:rsid w:val="009563FA"/>
    <w:rsid w:val="009570D6"/>
    <w:rsid w:val="00957381"/>
    <w:rsid w:val="0096024C"/>
    <w:rsid w:val="00960DD5"/>
    <w:rsid w:val="00961290"/>
    <w:rsid w:val="009615AB"/>
    <w:rsid w:val="00962670"/>
    <w:rsid w:val="00962729"/>
    <w:rsid w:val="00962AD9"/>
    <w:rsid w:val="009646E9"/>
    <w:rsid w:val="00965DA1"/>
    <w:rsid w:val="009679A0"/>
    <w:rsid w:val="00967E74"/>
    <w:rsid w:val="009714C7"/>
    <w:rsid w:val="00971E45"/>
    <w:rsid w:val="009731B6"/>
    <w:rsid w:val="0097389A"/>
    <w:rsid w:val="00973933"/>
    <w:rsid w:val="00974268"/>
    <w:rsid w:val="009753A3"/>
    <w:rsid w:val="0097588D"/>
    <w:rsid w:val="009764D0"/>
    <w:rsid w:val="00976ECB"/>
    <w:rsid w:val="00980E4A"/>
    <w:rsid w:val="00981FC7"/>
    <w:rsid w:val="009839B8"/>
    <w:rsid w:val="00984AD0"/>
    <w:rsid w:val="00984D8F"/>
    <w:rsid w:val="00985FD2"/>
    <w:rsid w:val="0098611F"/>
    <w:rsid w:val="00986505"/>
    <w:rsid w:val="00990153"/>
    <w:rsid w:val="009913F1"/>
    <w:rsid w:val="00992B5C"/>
    <w:rsid w:val="00992E85"/>
    <w:rsid w:val="00993369"/>
    <w:rsid w:val="00993BD5"/>
    <w:rsid w:val="00995BE0"/>
    <w:rsid w:val="00996960"/>
    <w:rsid w:val="00996CB6"/>
    <w:rsid w:val="009970D8"/>
    <w:rsid w:val="009973A7"/>
    <w:rsid w:val="009A0BE8"/>
    <w:rsid w:val="009A1CDD"/>
    <w:rsid w:val="009A1E72"/>
    <w:rsid w:val="009A1F15"/>
    <w:rsid w:val="009A29D0"/>
    <w:rsid w:val="009A3DDE"/>
    <w:rsid w:val="009A46D9"/>
    <w:rsid w:val="009A4885"/>
    <w:rsid w:val="009A53CD"/>
    <w:rsid w:val="009A5588"/>
    <w:rsid w:val="009A5FC4"/>
    <w:rsid w:val="009A765E"/>
    <w:rsid w:val="009A7F30"/>
    <w:rsid w:val="009B4B77"/>
    <w:rsid w:val="009B4F06"/>
    <w:rsid w:val="009B511E"/>
    <w:rsid w:val="009B5C2C"/>
    <w:rsid w:val="009B5D18"/>
    <w:rsid w:val="009B61AD"/>
    <w:rsid w:val="009B65A5"/>
    <w:rsid w:val="009B6743"/>
    <w:rsid w:val="009B6D78"/>
    <w:rsid w:val="009B73EA"/>
    <w:rsid w:val="009B769C"/>
    <w:rsid w:val="009C0BDD"/>
    <w:rsid w:val="009C1B42"/>
    <w:rsid w:val="009C291F"/>
    <w:rsid w:val="009C4295"/>
    <w:rsid w:val="009C648B"/>
    <w:rsid w:val="009C7806"/>
    <w:rsid w:val="009D1672"/>
    <w:rsid w:val="009D1DA1"/>
    <w:rsid w:val="009D1F3C"/>
    <w:rsid w:val="009D22D8"/>
    <w:rsid w:val="009D3390"/>
    <w:rsid w:val="009D5735"/>
    <w:rsid w:val="009D677C"/>
    <w:rsid w:val="009D6D1E"/>
    <w:rsid w:val="009D70E1"/>
    <w:rsid w:val="009D7129"/>
    <w:rsid w:val="009E07D3"/>
    <w:rsid w:val="009E0C5C"/>
    <w:rsid w:val="009E11B3"/>
    <w:rsid w:val="009E1E43"/>
    <w:rsid w:val="009E2B0F"/>
    <w:rsid w:val="009E4523"/>
    <w:rsid w:val="009E515D"/>
    <w:rsid w:val="009E544D"/>
    <w:rsid w:val="009E547A"/>
    <w:rsid w:val="009E6C75"/>
    <w:rsid w:val="009E7018"/>
    <w:rsid w:val="009F349B"/>
    <w:rsid w:val="009F6487"/>
    <w:rsid w:val="009F769C"/>
    <w:rsid w:val="009F7C38"/>
    <w:rsid w:val="00A00428"/>
    <w:rsid w:val="00A00C7E"/>
    <w:rsid w:val="00A024B6"/>
    <w:rsid w:val="00A02F60"/>
    <w:rsid w:val="00A0373E"/>
    <w:rsid w:val="00A045FE"/>
    <w:rsid w:val="00A05CBB"/>
    <w:rsid w:val="00A05D0A"/>
    <w:rsid w:val="00A06701"/>
    <w:rsid w:val="00A069CA"/>
    <w:rsid w:val="00A11BFD"/>
    <w:rsid w:val="00A11E6A"/>
    <w:rsid w:val="00A1301D"/>
    <w:rsid w:val="00A14F19"/>
    <w:rsid w:val="00A165D3"/>
    <w:rsid w:val="00A17208"/>
    <w:rsid w:val="00A1761C"/>
    <w:rsid w:val="00A1776E"/>
    <w:rsid w:val="00A2089F"/>
    <w:rsid w:val="00A20E51"/>
    <w:rsid w:val="00A2125C"/>
    <w:rsid w:val="00A2165D"/>
    <w:rsid w:val="00A22526"/>
    <w:rsid w:val="00A2412A"/>
    <w:rsid w:val="00A258D8"/>
    <w:rsid w:val="00A27CB4"/>
    <w:rsid w:val="00A30E3C"/>
    <w:rsid w:val="00A31309"/>
    <w:rsid w:val="00A3133D"/>
    <w:rsid w:val="00A316EB"/>
    <w:rsid w:val="00A32842"/>
    <w:rsid w:val="00A32B6D"/>
    <w:rsid w:val="00A33829"/>
    <w:rsid w:val="00A33AA1"/>
    <w:rsid w:val="00A33E99"/>
    <w:rsid w:val="00A3538A"/>
    <w:rsid w:val="00A35479"/>
    <w:rsid w:val="00A36009"/>
    <w:rsid w:val="00A374D2"/>
    <w:rsid w:val="00A40F44"/>
    <w:rsid w:val="00A413C4"/>
    <w:rsid w:val="00A42FAE"/>
    <w:rsid w:val="00A4450C"/>
    <w:rsid w:val="00A44FDA"/>
    <w:rsid w:val="00A46610"/>
    <w:rsid w:val="00A47652"/>
    <w:rsid w:val="00A478A3"/>
    <w:rsid w:val="00A5124E"/>
    <w:rsid w:val="00A519C9"/>
    <w:rsid w:val="00A51D38"/>
    <w:rsid w:val="00A525B2"/>
    <w:rsid w:val="00A54373"/>
    <w:rsid w:val="00A549A6"/>
    <w:rsid w:val="00A5634B"/>
    <w:rsid w:val="00A56360"/>
    <w:rsid w:val="00A567A0"/>
    <w:rsid w:val="00A57B9B"/>
    <w:rsid w:val="00A60D71"/>
    <w:rsid w:val="00A613E2"/>
    <w:rsid w:val="00A61456"/>
    <w:rsid w:val="00A61EF2"/>
    <w:rsid w:val="00A6215E"/>
    <w:rsid w:val="00A6299C"/>
    <w:rsid w:val="00A62E32"/>
    <w:rsid w:val="00A63739"/>
    <w:rsid w:val="00A638C0"/>
    <w:rsid w:val="00A63B16"/>
    <w:rsid w:val="00A6419D"/>
    <w:rsid w:val="00A653A5"/>
    <w:rsid w:val="00A66692"/>
    <w:rsid w:val="00A67068"/>
    <w:rsid w:val="00A67DFD"/>
    <w:rsid w:val="00A7010D"/>
    <w:rsid w:val="00A703B7"/>
    <w:rsid w:val="00A706CB"/>
    <w:rsid w:val="00A70AF7"/>
    <w:rsid w:val="00A714CB"/>
    <w:rsid w:val="00A72DAD"/>
    <w:rsid w:val="00A737FD"/>
    <w:rsid w:val="00A73DB8"/>
    <w:rsid w:val="00A74F08"/>
    <w:rsid w:val="00A75C98"/>
    <w:rsid w:val="00A7615E"/>
    <w:rsid w:val="00A76D20"/>
    <w:rsid w:val="00A775B7"/>
    <w:rsid w:val="00A7798A"/>
    <w:rsid w:val="00A80DE3"/>
    <w:rsid w:val="00A82E90"/>
    <w:rsid w:val="00A82F29"/>
    <w:rsid w:val="00A82F93"/>
    <w:rsid w:val="00A84032"/>
    <w:rsid w:val="00A853D6"/>
    <w:rsid w:val="00A8547F"/>
    <w:rsid w:val="00A86BBF"/>
    <w:rsid w:val="00A86C6B"/>
    <w:rsid w:val="00A9055A"/>
    <w:rsid w:val="00A90C7D"/>
    <w:rsid w:val="00A915C5"/>
    <w:rsid w:val="00A9208C"/>
    <w:rsid w:val="00A9273A"/>
    <w:rsid w:val="00A93B4C"/>
    <w:rsid w:val="00A93E5E"/>
    <w:rsid w:val="00A9426B"/>
    <w:rsid w:val="00A97278"/>
    <w:rsid w:val="00AA0097"/>
    <w:rsid w:val="00AA0CDF"/>
    <w:rsid w:val="00AA1884"/>
    <w:rsid w:val="00AA1993"/>
    <w:rsid w:val="00AA32D7"/>
    <w:rsid w:val="00AA3748"/>
    <w:rsid w:val="00AA39BE"/>
    <w:rsid w:val="00AA4266"/>
    <w:rsid w:val="00AA4C53"/>
    <w:rsid w:val="00AA54CF"/>
    <w:rsid w:val="00AA5531"/>
    <w:rsid w:val="00AA55D2"/>
    <w:rsid w:val="00AA7658"/>
    <w:rsid w:val="00AA792D"/>
    <w:rsid w:val="00AB03CD"/>
    <w:rsid w:val="00AB22D0"/>
    <w:rsid w:val="00AB32ED"/>
    <w:rsid w:val="00AC0030"/>
    <w:rsid w:val="00AC1629"/>
    <w:rsid w:val="00AC2288"/>
    <w:rsid w:val="00AC364E"/>
    <w:rsid w:val="00AC3746"/>
    <w:rsid w:val="00AC3A67"/>
    <w:rsid w:val="00AC3E0D"/>
    <w:rsid w:val="00AC3EB7"/>
    <w:rsid w:val="00AC545F"/>
    <w:rsid w:val="00AC59B1"/>
    <w:rsid w:val="00AC5DB8"/>
    <w:rsid w:val="00AD01DC"/>
    <w:rsid w:val="00AD165C"/>
    <w:rsid w:val="00AD225E"/>
    <w:rsid w:val="00AD2A04"/>
    <w:rsid w:val="00AD2AC3"/>
    <w:rsid w:val="00AD2E45"/>
    <w:rsid w:val="00AD3A5A"/>
    <w:rsid w:val="00AD40C3"/>
    <w:rsid w:val="00AD44B0"/>
    <w:rsid w:val="00AD45DF"/>
    <w:rsid w:val="00AD607E"/>
    <w:rsid w:val="00AD69E3"/>
    <w:rsid w:val="00AD6A23"/>
    <w:rsid w:val="00AD6FE3"/>
    <w:rsid w:val="00AD7963"/>
    <w:rsid w:val="00AD798F"/>
    <w:rsid w:val="00AE031A"/>
    <w:rsid w:val="00AE0BC0"/>
    <w:rsid w:val="00AE2554"/>
    <w:rsid w:val="00AE335D"/>
    <w:rsid w:val="00AE5275"/>
    <w:rsid w:val="00AE56F3"/>
    <w:rsid w:val="00AE5F6D"/>
    <w:rsid w:val="00AE5FC5"/>
    <w:rsid w:val="00AF011B"/>
    <w:rsid w:val="00AF105C"/>
    <w:rsid w:val="00AF1272"/>
    <w:rsid w:val="00AF1B47"/>
    <w:rsid w:val="00AF23E4"/>
    <w:rsid w:val="00AF23EF"/>
    <w:rsid w:val="00AF2FF5"/>
    <w:rsid w:val="00AF35A7"/>
    <w:rsid w:val="00AF3699"/>
    <w:rsid w:val="00AF3D7E"/>
    <w:rsid w:val="00AF3E61"/>
    <w:rsid w:val="00AF428C"/>
    <w:rsid w:val="00AF5F0F"/>
    <w:rsid w:val="00AF6919"/>
    <w:rsid w:val="00B00043"/>
    <w:rsid w:val="00B00D51"/>
    <w:rsid w:val="00B0192F"/>
    <w:rsid w:val="00B03A0F"/>
    <w:rsid w:val="00B03A31"/>
    <w:rsid w:val="00B03D90"/>
    <w:rsid w:val="00B04971"/>
    <w:rsid w:val="00B04CD0"/>
    <w:rsid w:val="00B0546C"/>
    <w:rsid w:val="00B0741C"/>
    <w:rsid w:val="00B07A83"/>
    <w:rsid w:val="00B07AFD"/>
    <w:rsid w:val="00B10974"/>
    <w:rsid w:val="00B12E61"/>
    <w:rsid w:val="00B13263"/>
    <w:rsid w:val="00B136A2"/>
    <w:rsid w:val="00B14539"/>
    <w:rsid w:val="00B16225"/>
    <w:rsid w:val="00B168EA"/>
    <w:rsid w:val="00B17524"/>
    <w:rsid w:val="00B17F9B"/>
    <w:rsid w:val="00B208C6"/>
    <w:rsid w:val="00B20CC8"/>
    <w:rsid w:val="00B223B8"/>
    <w:rsid w:val="00B2242F"/>
    <w:rsid w:val="00B23005"/>
    <w:rsid w:val="00B24011"/>
    <w:rsid w:val="00B2431B"/>
    <w:rsid w:val="00B24AA7"/>
    <w:rsid w:val="00B25013"/>
    <w:rsid w:val="00B25C80"/>
    <w:rsid w:val="00B2643D"/>
    <w:rsid w:val="00B26742"/>
    <w:rsid w:val="00B272D5"/>
    <w:rsid w:val="00B33613"/>
    <w:rsid w:val="00B33973"/>
    <w:rsid w:val="00B33C14"/>
    <w:rsid w:val="00B33FDE"/>
    <w:rsid w:val="00B3405A"/>
    <w:rsid w:val="00B34D5E"/>
    <w:rsid w:val="00B354A1"/>
    <w:rsid w:val="00B36133"/>
    <w:rsid w:val="00B363F7"/>
    <w:rsid w:val="00B365D0"/>
    <w:rsid w:val="00B3754C"/>
    <w:rsid w:val="00B41A5C"/>
    <w:rsid w:val="00B41CDE"/>
    <w:rsid w:val="00B440AB"/>
    <w:rsid w:val="00B47FC0"/>
    <w:rsid w:val="00B506FA"/>
    <w:rsid w:val="00B50F0F"/>
    <w:rsid w:val="00B51126"/>
    <w:rsid w:val="00B5147A"/>
    <w:rsid w:val="00B51763"/>
    <w:rsid w:val="00B51805"/>
    <w:rsid w:val="00B526A7"/>
    <w:rsid w:val="00B54474"/>
    <w:rsid w:val="00B5511D"/>
    <w:rsid w:val="00B55883"/>
    <w:rsid w:val="00B56CB1"/>
    <w:rsid w:val="00B56DF6"/>
    <w:rsid w:val="00B57AC9"/>
    <w:rsid w:val="00B57D2F"/>
    <w:rsid w:val="00B610FD"/>
    <w:rsid w:val="00B61338"/>
    <w:rsid w:val="00B62250"/>
    <w:rsid w:val="00B625E2"/>
    <w:rsid w:val="00B62C27"/>
    <w:rsid w:val="00B640E8"/>
    <w:rsid w:val="00B64275"/>
    <w:rsid w:val="00B65373"/>
    <w:rsid w:val="00B6605D"/>
    <w:rsid w:val="00B6665C"/>
    <w:rsid w:val="00B669D5"/>
    <w:rsid w:val="00B66B3E"/>
    <w:rsid w:val="00B671A9"/>
    <w:rsid w:val="00B675EC"/>
    <w:rsid w:val="00B70AA4"/>
    <w:rsid w:val="00B716EE"/>
    <w:rsid w:val="00B723C5"/>
    <w:rsid w:val="00B75373"/>
    <w:rsid w:val="00B75AD1"/>
    <w:rsid w:val="00B76A40"/>
    <w:rsid w:val="00B800FF"/>
    <w:rsid w:val="00B81F7C"/>
    <w:rsid w:val="00B82A8D"/>
    <w:rsid w:val="00B84350"/>
    <w:rsid w:val="00B84FF8"/>
    <w:rsid w:val="00B9033C"/>
    <w:rsid w:val="00B90D56"/>
    <w:rsid w:val="00B913CF"/>
    <w:rsid w:val="00B91721"/>
    <w:rsid w:val="00B91DDF"/>
    <w:rsid w:val="00B92FFA"/>
    <w:rsid w:val="00B931DE"/>
    <w:rsid w:val="00B93E6E"/>
    <w:rsid w:val="00B94D99"/>
    <w:rsid w:val="00B959F1"/>
    <w:rsid w:val="00B96B4D"/>
    <w:rsid w:val="00B97ACA"/>
    <w:rsid w:val="00B97D46"/>
    <w:rsid w:val="00BA13B1"/>
    <w:rsid w:val="00BA14A9"/>
    <w:rsid w:val="00BA4864"/>
    <w:rsid w:val="00BA4AF7"/>
    <w:rsid w:val="00BA513D"/>
    <w:rsid w:val="00BA5593"/>
    <w:rsid w:val="00BB3866"/>
    <w:rsid w:val="00BB426F"/>
    <w:rsid w:val="00BB4942"/>
    <w:rsid w:val="00BB5F11"/>
    <w:rsid w:val="00BB70E3"/>
    <w:rsid w:val="00BC032B"/>
    <w:rsid w:val="00BC1127"/>
    <w:rsid w:val="00BC1B72"/>
    <w:rsid w:val="00BC1DFC"/>
    <w:rsid w:val="00BC1EBC"/>
    <w:rsid w:val="00BC3361"/>
    <w:rsid w:val="00BC34E1"/>
    <w:rsid w:val="00BC356D"/>
    <w:rsid w:val="00BC5F0D"/>
    <w:rsid w:val="00BC67A8"/>
    <w:rsid w:val="00BC6FB2"/>
    <w:rsid w:val="00BC6FCF"/>
    <w:rsid w:val="00BC7F14"/>
    <w:rsid w:val="00BD0815"/>
    <w:rsid w:val="00BD240E"/>
    <w:rsid w:val="00BD24E0"/>
    <w:rsid w:val="00BD2CBF"/>
    <w:rsid w:val="00BD2D4F"/>
    <w:rsid w:val="00BD34E1"/>
    <w:rsid w:val="00BD3717"/>
    <w:rsid w:val="00BD3932"/>
    <w:rsid w:val="00BD4822"/>
    <w:rsid w:val="00BD5019"/>
    <w:rsid w:val="00BD5573"/>
    <w:rsid w:val="00BD5578"/>
    <w:rsid w:val="00BD5A51"/>
    <w:rsid w:val="00BD5F20"/>
    <w:rsid w:val="00BD6575"/>
    <w:rsid w:val="00BD7640"/>
    <w:rsid w:val="00BE0AFB"/>
    <w:rsid w:val="00BE2806"/>
    <w:rsid w:val="00BE2EFF"/>
    <w:rsid w:val="00BE4852"/>
    <w:rsid w:val="00BE4DC0"/>
    <w:rsid w:val="00BE5E6E"/>
    <w:rsid w:val="00BE60CC"/>
    <w:rsid w:val="00BE6161"/>
    <w:rsid w:val="00BE64E0"/>
    <w:rsid w:val="00BE65C1"/>
    <w:rsid w:val="00BE7A2A"/>
    <w:rsid w:val="00BE7D62"/>
    <w:rsid w:val="00BF0569"/>
    <w:rsid w:val="00BF3142"/>
    <w:rsid w:val="00BF3666"/>
    <w:rsid w:val="00BF368A"/>
    <w:rsid w:val="00BF3B1E"/>
    <w:rsid w:val="00BF49C2"/>
    <w:rsid w:val="00BF5CD2"/>
    <w:rsid w:val="00BF61A9"/>
    <w:rsid w:val="00BF7300"/>
    <w:rsid w:val="00BF7393"/>
    <w:rsid w:val="00BF73FB"/>
    <w:rsid w:val="00BF7D5F"/>
    <w:rsid w:val="00C000D5"/>
    <w:rsid w:val="00C00371"/>
    <w:rsid w:val="00C003FD"/>
    <w:rsid w:val="00C01B01"/>
    <w:rsid w:val="00C02BAB"/>
    <w:rsid w:val="00C03466"/>
    <w:rsid w:val="00C038A9"/>
    <w:rsid w:val="00C03EF4"/>
    <w:rsid w:val="00C066DB"/>
    <w:rsid w:val="00C07A94"/>
    <w:rsid w:val="00C07D18"/>
    <w:rsid w:val="00C12283"/>
    <w:rsid w:val="00C125D2"/>
    <w:rsid w:val="00C1276E"/>
    <w:rsid w:val="00C1326C"/>
    <w:rsid w:val="00C1369F"/>
    <w:rsid w:val="00C13750"/>
    <w:rsid w:val="00C168F6"/>
    <w:rsid w:val="00C16CFF"/>
    <w:rsid w:val="00C16E21"/>
    <w:rsid w:val="00C1702D"/>
    <w:rsid w:val="00C1798F"/>
    <w:rsid w:val="00C20057"/>
    <w:rsid w:val="00C20406"/>
    <w:rsid w:val="00C20C37"/>
    <w:rsid w:val="00C21E3C"/>
    <w:rsid w:val="00C22DA3"/>
    <w:rsid w:val="00C23170"/>
    <w:rsid w:val="00C23382"/>
    <w:rsid w:val="00C23F5A"/>
    <w:rsid w:val="00C2537B"/>
    <w:rsid w:val="00C254DE"/>
    <w:rsid w:val="00C257C4"/>
    <w:rsid w:val="00C26ED1"/>
    <w:rsid w:val="00C2716C"/>
    <w:rsid w:val="00C27717"/>
    <w:rsid w:val="00C30311"/>
    <w:rsid w:val="00C3215A"/>
    <w:rsid w:val="00C328F2"/>
    <w:rsid w:val="00C33BA6"/>
    <w:rsid w:val="00C34C37"/>
    <w:rsid w:val="00C37E40"/>
    <w:rsid w:val="00C409D8"/>
    <w:rsid w:val="00C42B6F"/>
    <w:rsid w:val="00C4499F"/>
    <w:rsid w:val="00C453F4"/>
    <w:rsid w:val="00C46FCA"/>
    <w:rsid w:val="00C4726F"/>
    <w:rsid w:val="00C50E51"/>
    <w:rsid w:val="00C51C13"/>
    <w:rsid w:val="00C527F1"/>
    <w:rsid w:val="00C5290A"/>
    <w:rsid w:val="00C52ECC"/>
    <w:rsid w:val="00C53483"/>
    <w:rsid w:val="00C53D31"/>
    <w:rsid w:val="00C5427E"/>
    <w:rsid w:val="00C54E89"/>
    <w:rsid w:val="00C55126"/>
    <w:rsid w:val="00C5557D"/>
    <w:rsid w:val="00C56380"/>
    <w:rsid w:val="00C57BF5"/>
    <w:rsid w:val="00C609F0"/>
    <w:rsid w:val="00C6199B"/>
    <w:rsid w:val="00C630AF"/>
    <w:rsid w:val="00C63255"/>
    <w:rsid w:val="00C64BDF"/>
    <w:rsid w:val="00C656AA"/>
    <w:rsid w:val="00C67446"/>
    <w:rsid w:val="00C708CD"/>
    <w:rsid w:val="00C71C5D"/>
    <w:rsid w:val="00C72A28"/>
    <w:rsid w:val="00C72F35"/>
    <w:rsid w:val="00C7308F"/>
    <w:rsid w:val="00C74404"/>
    <w:rsid w:val="00C7495A"/>
    <w:rsid w:val="00C74DB9"/>
    <w:rsid w:val="00C75E28"/>
    <w:rsid w:val="00C77C84"/>
    <w:rsid w:val="00C77F78"/>
    <w:rsid w:val="00C802FA"/>
    <w:rsid w:val="00C80E76"/>
    <w:rsid w:val="00C80EC0"/>
    <w:rsid w:val="00C81832"/>
    <w:rsid w:val="00C85266"/>
    <w:rsid w:val="00C853E7"/>
    <w:rsid w:val="00C85EC3"/>
    <w:rsid w:val="00C85FEE"/>
    <w:rsid w:val="00C87972"/>
    <w:rsid w:val="00C87D3E"/>
    <w:rsid w:val="00C87E7B"/>
    <w:rsid w:val="00C903FF"/>
    <w:rsid w:val="00C9124F"/>
    <w:rsid w:val="00C9126A"/>
    <w:rsid w:val="00C91513"/>
    <w:rsid w:val="00C91D64"/>
    <w:rsid w:val="00C92C49"/>
    <w:rsid w:val="00C94590"/>
    <w:rsid w:val="00C94951"/>
    <w:rsid w:val="00C95A1D"/>
    <w:rsid w:val="00C967B3"/>
    <w:rsid w:val="00C96BD1"/>
    <w:rsid w:val="00C978BB"/>
    <w:rsid w:val="00CA010B"/>
    <w:rsid w:val="00CA070D"/>
    <w:rsid w:val="00CA0A3B"/>
    <w:rsid w:val="00CA1A54"/>
    <w:rsid w:val="00CA2CA8"/>
    <w:rsid w:val="00CA3A63"/>
    <w:rsid w:val="00CA3D24"/>
    <w:rsid w:val="00CA47F6"/>
    <w:rsid w:val="00CA5825"/>
    <w:rsid w:val="00CA5D44"/>
    <w:rsid w:val="00CA5F27"/>
    <w:rsid w:val="00CA6720"/>
    <w:rsid w:val="00CA68D9"/>
    <w:rsid w:val="00CA7C93"/>
    <w:rsid w:val="00CB16B0"/>
    <w:rsid w:val="00CB24A4"/>
    <w:rsid w:val="00CB3595"/>
    <w:rsid w:val="00CB38B8"/>
    <w:rsid w:val="00CB4021"/>
    <w:rsid w:val="00CB4ADB"/>
    <w:rsid w:val="00CB50FA"/>
    <w:rsid w:val="00CB58E4"/>
    <w:rsid w:val="00CB617E"/>
    <w:rsid w:val="00CB6DA4"/>
    <w:rsid w:val="00CB7F40"/>
    <w:rsid w:val="00CC197F"/>
    <w:rsid w:val="00CC258C"/>
    <w:rsid w:val="00CC2C57"/>
    <w:rsid w:val="00CC3286"/>
    <w:rsid w:val="00CC38B5"/>
    <w:rsid w:val="00CC3CF9"/>
    <w:rsid w:val="00CC4499"/>
    <w:rsid w:val="00CC459F"/>
    <w:rsid w:val="00CC48AC"/>
    <w:rsid w:val="00CC5906"/>
    <w:rsid w:val="00CC72F3"/>
    <w:rsid w:val="00CC7417"/>
    <w:rsid w:val="00CC7D5A"/>
    <w:rsid w:val="00CD0142"/>
    <w:rsid w:val="00CD0955"/>
    <w:rsid w:val="00CD1651"/>
    <w:rsid w:val="00CD1977"/>
    <w:rsid w:val="00CD1E00"/>
    <w:rsid w:val="00CD2F04"/>
    <w:rsid w:val="00CD3E61"/>
    <w:rsid w:val="00CD3F18"/>
    <w:rsid w:val="00CD44E7"/>
    <w:rsid w:val="00CD4772"/>
    <w:rsid w:val="00CD51BA"/>
    <w:rsid w:val="00CD6BD4"/>
    <w:rsid w:val="00CD6DDF"/>
    <w:rsid w:val="00CE06D3"/>
    <w:rsid w:val="00CE08D7"/>
    <w:rsid w:val="00CE0C14"/>
    <w:rsid w:val="00CE2716"/>
    <w:rsid w:val="00CE4141"/>
    <w:rsid w:val="00CE4B3F"/>
    <w:rsid w:val="00CE4EA5"/>
    <w:rsid w:val="00CE5395"/>
    <w:rsid w:val="00CE58A9"/>
    <w:rsid w:val="00CE6813"/>
    <w:rsid w:val="00CE7E24"/>
    <w:rsid w:val="00CF0E9A"/>
    <w:rsid w:val="00CF1DF1"/>
    <w:rsid w:val="00CF30A5"/>
    <w:rsid w:val="00CF3AE2"/>
    <w:rsid w:val="00CF4156"/>
    <w:rsid w:val="00CF4454"/>
    <w:rsid w:val="00CF44BE"/>
    <w:rsid w:val="00CF4575"/>
    <w:rsid w:val="00CF49E2"/>
    <w:rsid w:val="00CF4ECA"/>
    <w:rsid w:val="00CF5549"/>
    <w:rsid w:val="00CF577B"/>
    <w:rsid w:val="00CF6609"/>
    <w:rsid w:val="00CF716B"/>
    <w:rsid w:val="00CF7666"/>
    <w:rsid w:val="00D00A45"/>
    <w:rsid w:val="00D00F40"/>
    <w:rsid w:val="00D01779"/>
    <w:rsid w:val="00D019FE"/>
    <w:rsid w:val="00D028ED"/>
    <w:rsid w:val="00D02EAE"/>
    <w:rsid w:val="00D03D00"/>
    <w:rsid w:val="00D04B76"/>
    <w:rsid w:val="00D054A8"/>
    <w:rsid w:val="00D05B3C"/>
    <w:rsid w:val="00D05F78"/>
    <w:rsid w:val="00D1062A"/>
    <w:rsid w:val="00D114E7"/>
    <w:rsid w:val="00D131A9"/>
    <w:rsid w:val="00D135A6"/>
    <w:rsid w:val="00D15889"/>
    <w:rsid w:val="00D15B54"/>
    <w:rsid w:val="00D208A4"/>
    <w:rsid w:val="00D228A9"/>
    <w:rsid w:val="00D24201"/>
    <w:rsid w:val="00D242EA"/>
    <w:rsid w:val="00D24AB9"/>
    <w:rsid w:val="00D30846"/>
    <w:rsid w:val="00D32A7F"/>
    <w:rsid w:val="00D33512"/>
    <w:rsid w:val="00D34023"/>
    <w:rsid w:val="00D35436"/>
    <w:rsid w:val="00D4042B"/>
    <w:rsid w:val="00D40A67"/>
    <w:rsid w:val="00D423D1"/>
    <w:rsid w:val="00D42D9C"/>
    <w:rsid w:val="00D4332A"/>
    <w:rsid w:val="00D43592"/>
    <w:rsid w:val="00D43A2F"/>
    <w:rsid w:val="00D43A92"/>
    <w:rsid w:val="00D43C37"/>
    <w:rsid w:val="00D44903"/>
    <w:rsid w:val="00D46151"/>
    <w:rsid w:val="00D4625D"/>
    <w:rsid w:val="00D4693F"/>
    <w:rsid w:val="00D50193"/>
    <w:rsid w:val="00D501CC"/>
    <w:rsid w:val="00D5052B"/>
    <w:rsid w:val="00D51371"/>
    <w:rsid w:val="00D516F1"/>
    <w:rsid w:val="00D525E5"/>
    <w:rsid w:val="00D54334"/>
    <w:rsid w:val="00D55866"/>
    <w:rsid w:val="00D55B3E"/>
    <w:rsid w:val="00D562FA"/>
    <w:rsid w:val="00D56357"/>
    <w:rsid w:val="00D56DF0"/>
    <w:rsid w:val="00D56E7C"/>
    <w:rsid w:val="00D5715A"/>
    <w:rsid w:val="00D60D2E"/>
    <w:rsid w:val="00D61365"/>
    <w:rsid w:val="00D61BC3"/>
    <w:rsid w:val="00D624AE"/>
    <w:rsid w:val="00D64505"/>
    <w:rsid w:val="00D655F7"/>
    <w:rsid w:val="00D679DD"/>
    <w:rsid w:val="00D67CCC"/>
    <w:rsid w:val="00D705C0"/>
    <w:rsid w:val="00D71499"/>
    <w:rsid w:val="00D71EBD"/>
    <w:rsid w:val="00D72C26"/>
    <w:rsid w:val="00D72DCC"/>
    <w:rsid w:val="00D73C0D"/>
    <w:rsid w:val="00D76EC2"/>
    <w:rsid w:val="00D80B42"/>
    <w:rsid w:val="00D822B6"/>
    <w:rsid w:val="00D82647"/>
    <w:rsid w:val="00D82F02"/>
    <w:rsid w:val="00D85059"/>
    <w:rsid w:val="00D850F6"/>
    <w:rsid w:val="00D8594D"/>
    <w:rsid w:val="00D8786E"/>
    <w:rsid w:val="00D909EA"/>
    <w:rsid w:val="00D918A2"/>
    <w:rsid w:val="00D918EF"/>
    <w:rsid w:val="00D93379"/>
    <w:rsid w:val="00D93D62"/>
    <w:rsid w:val="00D94688"/>
    <w:rsid w:val="00DA0188"/>
    <w:rsid w:val="00DA0339"/>
    <w:rsid w:val="00DA0EB1"/>
    <w:rsid w:val="00DA1704"/>
    <w:rsid w:val="00DA276B"/>
    <w:rsid w:val="00DA3093"/>
    <w:rsid w:val="00DA34B5"/>
    <w:rsid w:val="00DA3CF2"/>
    <w:rsid w:val="00DA4584"/>
    <w:rsid w:val="00DA6328"/>
    <w:rsid w:val="00DA6731"/>
    <w:rsid w:val="00DB02CB"/>
    <w:rsid w:val="00DB0A80"/>
    <w:rsid w:val="00DB0F12"/>
    <w:rsid w:val="00DB3453"/>
    <w:rsid w:val="00DB3EDE"/>
    <w:rsid w:val="00DB4C83"/>
    <w:rsid w:val="00DB4FF2"/>
    <w:rsid w:val="00DB5557"/>
    <w:rsid w:val="00DB572F"/>
    <w:rsid w:val="00DB6822"/>
    <w:rsid w:val="00DC0A40"/>
    <w:rsid w:val="00DC0DB1"/>
    <w:rsid w:val="00DC194D"/>
    <w:rsid w:val="00DC1B98"/>
    <w:rsid w:val="00DC21D1"/>
    <w:rsid w:val="00DC23EA"/>
    <w:rsid w:val="00DC2DCF"/>
    <w:rsid w:val="00DC3F8B"/>
    <w:rsid w:val="00DC410E"/>
    <w:rsid w:val="00DC4115"/>
    <w:rsid w:val="00DC4BAE"/>
    <w:rsid w:val="00DC53FB"/>
    <w:rsid w:val="00DC5851"/>
    <w:rsid w:val="00DC7BF0"/>
    <w:rsid w:val="00DD0D83"/>
    <w:rsid w:val="00DD0DEB"/>
    <w:rsid w:val="00DD18BF"/>
    <w:rsid w:val="00DD248B"/>
    <w:rsid w:val="00DD3710"/>
    <w:rsid w:val="00DD3DD6"/>
    <w:rsid w:val="00DD3E24"/>
    <w:rsid w:val="00DD40BF"/>
    <w:rsid w:val="00DD4200"/>
    <w:rsid w:val="00DD58A2"/>
    <w:rsid w:val="00DD5925"/>
    <w:rsid w:val="00DD6044"/>
    <w:rsid w:val="00DD6359"/>
    <w:rsid w:val="00DD6E97"/>
    <w:rsid w:val="00DD7989"/>
    <w:rsid w:val="00DE0351"/>
    <w:rsid w:val="00DE0B95"/>
    <w:rsid w:val="00DE0D58"/>
    <w:rsid w:val="00DE29FB"/>
    <w:rsid w:val="00DE3FFB"/>
    <w:rsid w:val="00DE4A82"/>
    <w:rsid w:val="00DE4F59"/>
    <w:rsid w:val="00DE6702"/>
    <w:rsid w:val="00DE6E5E"/>
    <w:rsid w:val="00DE710F"/>
    <w:rsid w:val="00DE79E3"/>
    <w:rsid w:val="00DE7D28"/>
    <w:rsid w:val="00DF154B"/>
    <w:rsid w:val="00DF32C2"/>
    <w:rsid w:val="00DF40DD"/>
    <w:rsid w:val="00DF5A5E"/>
    <w:rsid w:val="00DF63A2"/>
    <w:rsid w:val="00DF6A24"/>
    <w:rsid w:val="00DF6A3C"/>
    <w:rsid w:val="00DF6CEB"/>
    <w:rsid w:val="00E01B5B"/>
    <w:rsid w:val="00E029C2"/>
    <w:rsid w:val="00E049F1"/>
    <w:rsid w:val="00E05556"/>
    <w:rsid w:val="00E061CD"/>
    <w:rsid w:val="00E065B5"/>
    <w:rsid w:val="00E0794F"/>
    <w:rsid w:val="00E11A31"/>
    <w:rsid w:val="00E15FFB"/>
    <w:rsid w:val="00E16190"/>
    <w:rsid w:val="00E16D7F"/>
    <w:rsid w:val="00E178C2"/>
    <w:rsid w:val="00E17A50"/>
    <w:rsid w:val="00E17E9A"/>
    <w:rsid w:val="00E222D8"/>
    <w:rsid w:val="00E22754"/>
    <w:rsid w:val="00E233DB"/>
    <w:rsid w:val="00E23909"/>
    <w:rsid w:val="00E2530A"/>
    <w:rsid w:val="00E258A0"/>
    <w:rsid w:val="00E25FC8"/>
    <w:rsid w:val="00E26BB1"/>
    <w:rsid w:val="00E27435"/>
    <w:rsid w:val="00E300FA"/>
    <w:rsid w:val="00E305F8"/>
    <w:rsid w:val="00E31DAF"/>
    <w:rsid w:val="00E320A9"/>
    <w:rsid w:val="00E3257D"/>
    <w:rsid w:val="00E329C6"/>
    <w:rsid w:val="00E33B0A"/>
    <w:rsid w:val="00E35CA6"/>
    <w:rsid w:val="00E367F6"/>
    <w:rsid w:val="00E37120"/>
    <w:rsid w:val="00E379BD"/>
    <w:rsid w:val="00E40F1A"/>
    <w:rsid w:val="00E41B03"/>
    <w:rsid w:val="00E42618"/>
    <w:rsid w:val="00E42B0B"/>
    <w:rsid w:val="00E42F56"/>
    <w:rsid w:val="00E45953"/>
    <w:rsid w:val="00E45DDA"/>
    <w:rsid w:val="00E4658C"/>
    <w:rsid w:val="00E46E97"/>
    <w:rsid w:val="00E4732F"/>
    <w:rsid w:val="00E47871"/>
    <w:rsid w:val="00E47F25"/>
    <w:rsid w:val="00E509CC"/>
    <w:rsid w:val="00E50C41"/>
    <w:rsid w:val="00E513E1"/>
    <w:rsid w:val="00E51451"/>
    <w:rsid w:val="00E516AF"/>
    <w:rsid w:val="00E51821"/>
    <w:rsid w:val="00E52929"/>
    <w:rsid w:val="00E56B5F"/>
    <w:rsid w:val="00E5765D"/>
    <w:rsid w:val="00E5790A"/>
    <w:rsid w:val="00E610EE"/>
    <w:rsid w:val="00E62CAB"/>
    <w:rsid w:val="00E62E51"/>
    <w:rsid w:val="00E633B1"/>
    <w:rsid w:val="00E642D1"/>
    <w:rsid w:val="00E64AB5"/>
    <w:rsid w:val="00E64ACD"/>
    <w:rsid w:val="00E6536F"/>
    <w:rsid w:val="00E65C8B"/>
    <w:rsid w:val="00E66064"/>
    <w:rsid w:val="00E662BE"/>
    <w:rsid w:val="00E668A4"/>
    <w:rsid w:val="00E66A2F"/>
    <w:rsid w:val="00E674A1"/>
    <w:rsid w:val="00E7518F"/>
    <w:rsid w:val="00E75621"/>
    <w:rsid w:val="00E7598E"/>
    <w:rsid w:val="00E76EA2"/>
    <w:rsid w:val="00E80108"/>
    <w:rsid w:val="00E82EBF"/>
    <w:rsid w:val="00E83C76"/>
    <w:rsid w:val="00E84A09"/>
    <w:rsid w:val="00E84DAF"/>
    <w:rsid w:val="00E8549D"/>
    <w:rsid w:val="00E85B39"/>
    <w:rsid w:val="00E86AEB"/>
    <w:rsid w:val="00E90394"/>
    <w:rsid w:val="00E91BB6"/>
    <w:rsid w:val="00E9293A"/>
    <w:rsid w:val="00E93C2C"/>
    <w:rsid w:val="00E93F8E"/>
    <w:rsid w:val="00E961A7"/>
    <w:rsid w:val="00E971BF"/>
    <w:rsid w:val="00EA1288"/>
    <w:rsid w:val="00EA3125"/>
    <w:rsid w:val="00EA35D5"/>
    <w:rsid w:val="00EA3668"/>
    <w:rsid w:val="00EA43F9"/>
    <w:rsid w:val="00EA61F0"/>
    <w:rsid w:val="00EA6885"/>
    <w:rsid w:val="00EA6C33"/>
    <w:rsid w:val="00EA711E"/>
    <w:rsid w:val="00EB0F3B"/>
    <w:rsid w:val="00EB3529"/>
    <w:rsid w:val="00EB36DC"/>
    <w:rsid w:val="00EB3C16"/>
    <w:rsid w:val="00EB3EFF"/>
    <w:rsid w:val="00EB4113"/>
    <w:rsid w:val="00EB57A1"/>
    <w:rsid w:val="00EB5DF1"/>
    <w:rsid w:val="00EB5F01"/>
    <w:rsid w:val="00EB60EF"/>
    <w:rsid w:val="00EB6392"/>
    <w:rsid w:val="00EB665E"/>
    <w:rsid w:val="00EB6971"/>
    <w:rsid w:val="00EB72CA"/>
    <w:rsid w:val="00EB790E"/>
    <w:rsid w:val="00EC0572"/>
    <w:rsid w:val="00EC08A2"/>
    <w:rsid w:val="00EC12B0"/>
    <w:rsid w:val="00EC18A6"/>
    <w:rsid w:val="00EC221F"/>
    <w:rsid w:val="00EC2D44"/>
    <w:rsid w:val="00EC4BE0"/>
    <w:rsid w:val="00EC7CF7"/>
    <w:rsid w:val="00ED09E2"/>
    <w:rsid w:val="00ED0BF7"/>
    <w:rsid w:val="00ED0D62"/>
    <w:rsid w:val="00ED0FA1"/>
    <w:rsid w:val="00ED1B98"/>
    <w:rsid w:val="00ED21FE"/>
    <w:rsid w:val="00ED3287"/>
    <w:rsid w:val="00ED3824"/>
    <w:rsid w:val="00ED4495"/>
    <w:rsid w:val="00ED52FF"/>
    <w:rsid w:val="00ED5394"/>
    <w:rsid w:val="00ED69DA"/>
    <w:rsid w:val="00ED7EC4"/>
    <w:rsid w:val="00EE00D5"/>
    <w:rsid w:val="00EE099D"/>
    <w:rsid w:val="00EE2A5C"/>
    <w:rsid w:val="00EE4567"/>
    <w:rsid w:val="00EE47AA"/>
    <w:rsid w:val="00EE4A96"/>
    <w:rsid w:val="00EE5F02"/>
    <w:rsid w:val="00EE7340"/>
    <w:rsid w:val="00EE7431"/>
    <w:rsid w:val="00EF14CB"/>
    <w:rsid w:val="00EF32EE"/>
    <w:rsid w:val="00EF357C"/>
    <w:rsid w:val="00EF417E"/>
    <w:rsid w:val="00EF4C47"/>
    <w:rsid w:val="00EF542C"/>
    <w:rsid w:val="00EF6509"/>
    <w:rsid w:val="00EF6CAA"/>
    <w:rsid w:val="00EF7E05"/>
    <w:rsid w:val="00EF7E85"/>
    <w:rsid w:val="00F00BB7"/>
    <w:rsid w:val="00F00BFC"/>
    <w:rsid w:val="00F011E7"/>
    <w:rsid w:val="00F0256B"/>
    <w:rsid w:val="00F03F78"/>
    <w:rsid w:val="00F04250"/>
    <w:rsid w:val="00F04552"/>
    <w:rsid w:val="00F07053"/>
    <w:rsid w:val="00F11934"/>
    <w:rsid w:val="00F12ABF"/>
    <w:rsid w:val="00F135DD"/>
    <w:rsid w:val="00F1393A"/>
    <w:rsid w:val="00F14579"/>
    <w:rsid w:val="00F154F6"/>
    <w:rsid w:val="00F158F0"/>
    <w:rsid w:val="00F165F5"/>
    <w:rsid w:val="00F16FCE"/>
    <w:rsid w:val="00F17C84"/>
    <w:rsid w:val="00F17ED5"/>
    <w:rsid w:val="00F20078"/>
    <w:rsid w:val="00F205FE"/>
    <w:rsid w:val="00F20B81"/>
    <w:rsid w:val="00F21477"/>
    <w:rsid w:val="00F2163E"/>
    <w:rsid w:val="00F2269F"/>
    <w:rsid w:val="00F22F4A"/>
    <w:rsid w:val="00F23C2B"/>
    <w:rsid w:val="00F23EAD"/>
    <w:rsid w:val="00F24B16"/>
    <w:rsid w:val="00F25451"/>
    <w:rsid w:val="00F25E4B"/>
    <w:rsid w:val="00F26089"/>
    <w:rsid w:val="00F2647B"/>
    <w:rsid w:val="00F27707"/>
    <w:rsid w:val="00F27BE5"/>
    <w:rsid w:val="00F3038B"/>
    <w:rsid w:val="00F30598"/>
    <w:rsid w:val="00F308DB"/>
    <w:rsid w:val="00F31DB1"/>
    <w:rsid w:val="00F321FE"/>
    <w:rsid w:val="00F32E75"/>
    <w:rsid w:val="00F33131"/>
    <w:rsid w:val="00F334C2"/>
    <w:rsid w:val="00F3480C"/>
    <w:rsid w:val="00F36C89"/>
    <w:rsid w:val="00F36D59"/>
    <w:rsid w:val="00F404EB"/>
    <w:rsid w:val="00F4398E"/>
    <w:rsid w:val="00F4439B"/>
    <w:rsid w:val="00F51603"/>
    <w:rsid w:val="00F516AF"/>
    <w:rsid w:val="00F51DB4"/>
    <w:rsid w:val="00F52349"/>
    <w:rsid w:val="00F527FC"/>
    <w:rsid w:val="00F52EDE"/>
    <w:rsid w:val="00F534E5"/>
    <w:rsid w:val="00F55342"/>
    <w:rsid w:val="00F55C24"/>
    <w:rsid w:val="00F567A8"/>
    <w:rsid w:val="00F578CA"/>
    <w:rsid w:val="00F57DB5"/>
    <w:rsid w:val="00F61384"/>
    <w:rsid w:val="00F626E1"/>
    <w:rsid w:val="00F62717"/>
    <w:rsid w:val="00F635DC"/>
    <w:rsid w:val="00F67C61"/>
    <w:rsid w:val="00F714B2"/>
    <w:rsid w:val="00F72A99"/>
    <w:rsid w:val="00F73336"/>
    <w:rsid w:val="00F7336B"/>
    <w:rsid w:val="00F743E9"/>
    <w:rsid w:val="00F75ECF"/>
    <w:rsid w:val="00F75F3C"/>
    <w:rsid w:val="00F76508"/>
    <w:rsid w:val="00F8047E"/>
    <w:rsid w:val="00F80B2C"/>
    <w:rsid w:val="00F80FD6"/>
    <w:rsid w:val="00F81764"/>
    <w:rsid w:val="00F81B10"/>
    <w:rsid w:val="00F82671"/>
    <w:rsid w:val="00F82F8D"/>
    <w:rsid w:val="00F82FB6"/>
    <w:rsid w:val="00F8451A"/>
    <w:rsid w:val="00F8467B"/>
    <w:rsid w:val="00F84F94"/>
    <w:rsid w:val="00F85AAC"/>
    <w:rsid w:val="00F87B07"/>
    <w:rsid w:val="00F904CB"/>
    <w:rsid w:val="00F90AC3"/>
    <w:rsid w:val="00F91AB7"/>
    <w:rsid w:val="00F91C20"/>
    <w:rsid w:val="00F92DAE"/>
    <w:rsid w:val="00F92ED7"/>
    <w:rsid w:val="00F93AB1"/>
    <w:rsid w:val="00F95DC6"/>
    <w:rsid w:val="00F95E43"/>
    <w:rsid w:val="00F96DA5"/>
    <w:rsid w:val="00F96F3A"/>
    <w:rsid w:val="00F97C5B"/>
    <w:rsid w:val="00FA01AD"/>
    <w:rsid w:val="00FA17C1"/>
    <w:rsid w:val="00FA2F8A"/>
    <w:rsid w:val="00FA38BE"/>
    <w:rsid w:val="00FA540B"/>
    <w:rsid w:val="00FA54E2"/>
    <w:rsid w:val="00FA569E"/>
    <w:rsid w:val="00FA58C0"/>
    <w:rsid w:val="00FB099D"/>
    <w:rsid w:val="00FB1AC0"/>
    <w:rsid w:val="00FB3404"/>
    <w:rsid w:val="00FB3AFE"/>
    <w:rsid w:val="00FB3BC5"/>
    <w:rsid w:val="00FB47CC"/>
    <w:rsid w:val="00FB49B5"/>
    <w:rsid w:val="00FB544B"/>
    <w:rsid w:val="00FB668B"/>
    <w:rsid w:val="00FB69D1"/>
    <w:rsid w:val="00FB78AB"/>
    <w:rsid w:val="00FB7DE4"/>
    <w:rsid w:val="00FC01D1"/>
    <w:rsid w:val="00FC030F"/>
    <w:rsid w:val="00FC165B"/>
    <w:rsid w:val="00FC16E9"/>
    <w:rsid w:val="00FC37DC"/>
    <w:rsid w:val="00FC3E4A"/>
    <w:rsid w:val="00FC4C0F"/>
    <w:rsid w:val="00FC4F65"/>
    <w:rsid w:val="00FC604F"/>
    <w:rsid w:val="00FC69AB"/>
    <w:rsid w:val="00FC6E64"/>
    <w:rsid w:val="00FC7685"/>
    <w:rsid w:val="00FD0FFD"/>
    <w:rsid w:val="00FD267F"/>
    <w:rsid w:val="00FD27B5"/>
    <w:rsid w:val="00FD2D5E"/>
    <w:rsid w:val="00FD363B"/>
    <w:rsid w:val="00FD388E"/>
    <w:rsid w:val="00FD4F52"/>
    <w:rsid w:val="00FD5B55"/>
    <w:rsid w:val="00FD6BA5"/>
    <w:rsid w:val="00FD71CA"/>
    <w:rsid w:val="00FD7588"/>
    <w:rsid w:val="00FD7966"/>
    <w:rsid w:val="00FD7A9E"/>
    <w:rsid w:val="00FE0806"/>
    <w:rsid w:val="00FE22B8"/>
    <w:rsid w:val="00FE2916"/>
    <w:rsid w:val="00FE334D"/>
    <w:rsid w:val="00FE3991"/>
    <w:rsid w:val="00FE6637"/>
    <w:rsid w:val="00FE6808"/>
    <w:rsid w:val="00FE6EB4"/>
    <w:rsid w:val="00FF0A90"/>
    <w:rsid w:val="00FF0E76"/>
    <w:rsid w:val="00FF1852"/>
    <w:rsid w:val="00FF2659"/>
    <w:rsid w:val="00FF284C"/>
    <w:rsid w:val="00FF3185"/>
    <w:rsid w:val="00FF3395"/>
    <w:rsid w:val="00FF35C6"/>
    <w:rsid w:val="00FF372C"/>
    <w:rsid w:val="00FF4826"/>
    <w:rsid w:val="00FF7C5A"/>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E9301"/>
  <w14:defaultImageDpi w14:val="0"/>
  <w15:docId w15:val="{7DFE4547-32D5-4E0D-AC71-709D6386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2D2"/>
    <w:pPr>
      <w:spacing w:after="0" w:line="240" w:lineRule="auto"/>
      <w:jc w:val="both"/>
    </w:pPr>
    <w:rPr>
      <w:rFonts w:ascii="Times New Roman" w:eastAsia="MS Mincho" w:hAnsi="Times New Roman"/>
      <w:lang w:eastAsia="ja-JP"/>
    </w:rPr>
  </w:style>
  <w:style w:type="paragraph" w:styleId="Heading1">
    <w:name w:val="heading 1"/>
    <w:basedOn w:val="Normal"/>
    <w:link w:val="Heading1Char"/>
    <w:uiPriority w:val="99"/>
    <w:qFormat/>
    <w:rsid w:val="00585DE9"/>
    <w:pPr>
      <w:spacing w:before="100" w:beforeAutospacing="1" w:after="100" w:afterAutospacing="1"/>
      <w:jc w:val="left"/>
      <w:outlineLvl w:val="0"/>
    </w:pPr>
    <w:rPr>
      <w:rFonts w:ascii="Times" w:hAnsi="Times" w:cs="Times"/>
      <w:b/>
      <w:bCs/>
      <w:kern w:val="36"/>
      <w:sz w:val="48"/>
      <w:szCs w:val="48"/>
      <w:lang w:eastAsia="en-US"/>
    </w:rPr>
  </w:style>
  <w:style w:type="paragraph" w:styleId="Heading2">
    <w:name w:val="heading 2"/>
    <w:basedOn w:val="Normal"/>
    <w:next w:val="Normal"/>
    <w:link w:val="Heading2Char"/>
    <w:uiPriority w:val="99"/>
    <w:qFormat/>
    <w:rsid w:val="00585DE9"/>
    <w:pPr>
      <w:keepNext/>
      <w:keepLines/>
      <w:spacing w:before="200"/>
      <w:outlineLvl w:val="1"/>
    </w:pPr>
    <w:rPr>
      <w:rFonts w:ascii="Calibri Light" w:eastAsia="MS Gothic" w:hAnsi="Calibri Light" w:cs="Calibri Light"/>
      <w:b/>
      <w:bCs/>
      <w:color w:val="5B9BD5"/>
      <w:sz w:val="26"/>
      <w:szCs w:val="26"/>
    </w:rPr>
  </w:style>
  <w:style w:type="paragraph" w:styleId="Heading3">
    <w:name w:val="heading 3"/>
    <w:basedOn w:val="Normal"/>
    <w:next w:val="Normal"/>
    <w:link w:val="Heading3Char"/>
    <w:uiPriority w:val="99"/>
    <w:qFormat/>
    <w:rsid w:val="00585DE9"/>
    <w:pPr>
      <w:keepNext/>
      <w:keepLines/>
      <w:spacing w:before="200"/>
      <w:outlineLvl w:val="2"/>
    </w:pPr>
    <w:rPr>
      <w:rFonts w:ascii="Calibri Light" w:eastAsia="MS Gothic" w:hAnsi="Calibri Light" w:cs="Calibri Light"/>
      <w:b/>
      <w:bCs/>
      <w:color w:val="5B9BD5"/>
    </w:rPr>
  </w:style>
  <w:style w:type="paragraph" w:styleId="Heading4">
    <w:name w:val="heading 4"/>
    <w:basedOn w:val="Normal"/>
    <w:next w:val="Normal"/>
    <w:link w:val="Heading4Char"/>
    <w:uiPriority w:val="99"/>
    <w:qFormat/>
    <w:rsid w:val="00585DE9"/>
    <w:pPr>
      <w:keepNext/>
      <w:keepLines/>
      <w:spacing w:before="200"/>
      <w:outlineLvl w:val="3"/>
    </w:pPr>
    <w:rPr>
      <w:rFonts w:ascii="Calibri Light" w:eastAsia="MS Gothic" w:hAnsi="Calibri Light" w:cs="Calibri Light"/>
      <w:b/>
      <w:bCs/>
      <w:i/>
      <w:i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5DE9"/>
    <w:rPr>
      <w:rFonts w:ascii="Times" w:eastAsia="MS Mincho" w:hAnsi="Times" w:cs="Times"/>
      <w:b/>
      <w:bCs/>
      <w:kern w:val="36"/>
      <w:sz w:val="48"/>
      <w:szCs w:val="48"/>
    </w:rPr>
  </w:style>
  <w:style w:type="character" w:customStyle="1" w:styleId="Heading2Char">
    <w:name w:val="Heading 2 Char"/>
    <w:basedOn w:val="DefaultParagraphFont"/>
    <w:link w:val="Heading2"/>
    <w:uiPriority w:val="99"/>
    <w:semiHidden/>
    <w:locked/>
    <w:rsid w:val="00585DE9"/>
    <w:rPr>
      <w:rFonts w:ascii="Calibri Light" w:eastAsia="MS Gothic" w:hAnsi="Calibri Light" w:cs="Calibri Light"/>
      <w:b/>
      <w:bCs/>
      <w:color w:val="5B9BD5"/>
      <w:sz w:val="26"/>
      <w:szCs w:val="26"/>
      <w:lang w:val="x-none" w:eastAsia="ja-JP"/>
    </w:rPr>
  </w:style>
  <w:style w:type="character" w:customStyle="1" w:styleId="Heading3Char">
    <w:name w:val="Heading 3 Char"/>
    <w:basedOn w:val="DefaultParagraphFont"/>
    <w:link w:val="Heading3"/>
    <w:uiPriority w:val="99"/>
    <w:semiHidden/>
    <w:locked/>
    <w:rsid w:val="00585DE9"/>
    <w:rPr>
      <w:rFonts w:ascii="Calibri Light" w:eastAsia="MS Gothic" w:hAnsi="Calibri Light" w:cs="Calibri Light"/>
      <w:b/>
      <w:bCs/>
      <w:color w:val="5B9BD5"/>
      <w:sz w:val="24"/>
      <w:szCs w:val="24"/>
      <w:lang w:val="x-none" w:eastAsia="ja-JP"/>
    </w:rPr>
  </w:style>
  <w:style w:type="character" w:customStyle="1" w:styleId="Heading4Char">
    <w:name w:val="Heading 4 Char"/>
    <w:basedOn w:val="DefaultParagraphFont"/>
    <w:link w:val="Heading4"/>
    <w:uiPriority w:val="99"/>
    <w:semiHidden/>
    <w:locked/>
    <w:rsid w:val="00585DE9"/>
    <w:rPr>
      <w:rFonts w:ascii="Calibri Light" w:eastAsia="MS Gothic" w:hAnsi="Calibri Light" w:cs="Calibri Light"/>
      <w:b/>
      <w:bCs/>
      <w:i/>
      <w:iCs/>
      <w:color w:val="5B9BD5"/>
      <w:sz w:val="24"/>
      <w:szCs w:val="24"/>
      <w:lang w:val="x-none" w:eastAsia="ja-JP"/>
    </w:rPr>
  </w:style>
  <w:style w:type="table" w:styleId="TableGrid">
    <w:name w:val="Table Grid"/>
    <w:basedOn w:val="TableNormal"/>
    <w:uiPriority w:val="99"/>
    <w:rsid w:val="006C6F60"/>
    <w:pPr>
      <w:spacing w:after="0" w:line="240" w:lineRule="auto"/>
    </w:pPr>
    <w:rPr>
      <w:rFonts w:eastAsia="MS Mincho" w:cs="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_xml"/>
    <w:basedOn w:val="PlainText"/>
    <w:autoRedefine/>
    <w:uiPriority w:val="99"/>
    <w:rsid w:val="00976ECB"/>
    <w:pPr>
      <w:tabs>
        <w:tab w:val="left" w:pos="540"/>
      </w:tabs>
      <w:ind w:right="9"/>
    </w:pPr>
    <w:rPr>
      <w:rFonts w:ascii="Sylfaen" w:eastAsia="Times New Roman" w:hAnsi="Sylfaen" w:cs="Sylfaen"/>
      <w:noProof/>
      <w:sz w:val="22"/>
      <w:szCs w:val="22"/>
      <w:lang w:eastAsia="en-US"/>
    </w:rPr>
  </w:style>
  <w:style w:type="paragraph" w:styleId="PlainText">
    <w:name w:val="Plain Text"/>
    <w:basedOn w:val="Normal"/>
    <w:link w:val="PlainTextChar"/>
    <w:uiPriority w:val="99"/>
    <w:semiHidden/>
    <w:rsid w:val="006C6F60"/>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6C6F60"/>
    <w:rPr>
      <w:rFonts w:ascii="Consolas" w:eastAsia="MS Mincho" w:hAnsi="Consolas" w:cs="Consolas"/>
      <w:sz w:val="21"/>
      <w:szCs w:val="21"/>
      <w:lang w:val="x-none" w:eastAsia="ja-JP"/>
    </w:rPr>
  </w:style>
  <w:style w:type="paragraph" w:styleId="Header">
    <w:name w:val="header"/>
    <w:basedOn w:val="Normal"/>
    <w:link w:val="HeaderChar"/>
    <w:uiPriority w:val="99"/>
    <w:rsid w:val="006C6F60"/>
    <w:pPr>
      <w:tabs>
        <w:tab w:val="center" w:pos="4844"/>
        <w:tab w:val="right" w:pos="9689"/>
      </w:tabs>
    </w:pPr>
  </w:style>
  <w:style w:type="character" w:customStyle="1" w:styleId="HeaderChar">
    <w:name w:val="Header Char"/>
    <w:basedOn w:val="DefaultParagraphFont"/>
    <w:link w:val="Header"/>
    <w:uiPriority w:val="99"/>
    <w:locked/>
    <w:rsid w:val="006C6F60"/>
    <w:rPr>
      <w:rFonts w:ascii="Times New Roman" w:eastAsia="MS Mincho" w:hAnsi="Times New Roman" w:cs="Times New Roman"/>
      <w:sz w:val="24"/>
      <w:szCs w:val="24"/>
      <w:lang w:val="x-none" w:eastAsia="ja-JP"/>
    </w:rPr>
  </w:style>
  <w:style w:type="paragraph" w:styleId="Footer">
    <w:name w:val="footer"/>
    <w:basedOn w:val="Normal"/>
    <w:link w:val="FooterChar"/>
    <w:uiPriority w:val="99"/>
    <w:rsid w:val="006C6F60"/>
    <w:pPr>
      <w:tabs>
        <w:tab w:val="center" w:pos="4844"/>
        <w:tab w:val="right" w:pos="9689"/>
      </w:tabs>
    </w:pPr>
  </w:style>
  <w:style w:type="character" w:customStyle="1" w:styleId="FooterChar">
    <w:name w:val="Footer Char"/>
    <w:basedOn w:val="DefaultParagraphFont"/>
    <w:link w:val="Footer"/>
    <w:uiPriority w:val="99"/>
    <w:locked/>
    <w:rsid w:val="006C6F60"/>
    <w:rPr>
      <w:rFonts w:ascii="Times New Roman" w:eastAsia="MS Mincho" w:hAnsi="Times New Roman" w:cs="Times New Roman"/>
      <w:sz w:val="24"/>
      <w:szCs w:val="24"/>
      <w:lang w:val="x-none" w:eastAsia="ja-JP"/>
    </w:rPr>
  </w:style>
  <w:style w:type="paragraph" w:styleId="BalloonText">
    <w:name w:val="Balloon Text"/>
    <w:basedOn w:val="Normal"/>
    <w:link w:val="BalloonTextChar"/>
    <w:uiPriority w:val="99"/>
    <w:semiHidden/>
    <w:rsid w:val="000679E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679EB"/>
    <w:rPr>
      <w:rFonts w:ascii="Segoe UI" w:eastAsia="MS Mincho" w:hAnsi="Segoe UI" w:cs="Segoe UI"/>
      <w:sz w:val="18"/>
      <w:szCs w:val="18"/>
      <w:lang w:val="x-none" w:eastAsia="ja-JP"/>
    </w:rPr>
  </w:style>
  <w:style w:type="paragraph" w:customStyle="1" w:styleId="Default">
    <w:name w:val="Default"/>
    <w:uiPriority w:val="99"/>
    <w:rsid w:val="00487104"/>
    <w:pPr>
      <w:autoSpaceDE w:val="0"/>
      <w:autoSpaceDN w:val="0"/>
      <w:adjustRightInd w:val="0"/>
      <w:spacing w:after="0" w:line="240" w:lineRule="auto"/>
    </w:pPr>
    <w:rPr>
      <w:rFonts w:ascii="Times New Roman" w:hAnsi="Times New Roman"/>
      <w:color w:val="000000"/>
      <w:sz w:val="24"/>
      <w:szCs w:val="24"/>
    </w:rPr>
  </w:style>
  <w:style w:type="character" w:styleId="PageNumber">
    <w:name w:val="page number"/>
    <w:basedOn w:val="DefaultParagraphFont"/>
    <w:uiPriority w:val="99"/>
    <w:semiHidden/>
    <w:rsid w:val="001908FC"/>
  </w:style>
  <w:style w:type="paragraph" w:styleId="CommentText">
    <w:name w:val="annotation text"/>
    <w:basedOn w:val="Normal"/>
    <w:link w:val="CommentTextChar"/>
    <w:uiPriority w:val="99"/>
    <w:semiHidden/>
    <w:rsid w:val="00D43A92"/>
    <w:rPr>
      <w:sz w:val="24"/>
      <w:szCs w:val="24"/>
    </w:rPr>
  </w:style>
  <w:style w:type="character" w:customStyle="1" w:styleId="CommentTextChar">
    <w:name w:val="Comment Text Char"/>
    <w:basedOn w:val="DefaultParagraphFont"/>
    <w:link w:val="CommentText"/>
    <w:uiPriority w:val="99"/>
    <w:locked/>
    <w:rsid w:val="00D43A92"/>
    <w:rPr>
      <w:rFonts w:ascii="Times New Roman" w:eastAsia="MS Mincho" w:hAnsi="Times New Roman" w:cs="Times New Roman"/>
      <w:sz w:val="24"/>
      <w:szCs w:val="24"/>
      <w:lang w:val="x-none" w:eastAsia="ja-JP"/>
    </w:rPr>
  </w:style>
  <w:style w:type="paragraph" w:customStyle="1" w:styleId="muxlixml">
    <w:name w:val="muxli_xml"/>
    <w:basedOn w:val="Normal"/>
    <w:autoRedefine/>
    <w:uiPriority w:val="99"/>
    <w:rsid w:val="00AD69E3"/>
    <w:pPr>
      <w:keepNext/>
      <w:keepLines/>
      <w:suppressAutoHyphens/>
    </w:pPr>
    <w:rPr>
      <w:rFonts w:ascii="Sylfaen" w:eastAsia="Times New Roman" w:hAnsi="Sylfaen" w:cs="Sylfaen"/>
      <w:b/>
      <w:bCs/>
      <w:i/>
      <w:iCs/>
      <w:sz w:val="23"/>
      <w:szCs w:val="23"/>
      <w:lang w:val="ka-GE" w:eastAsia="en-US"/>
    </w:rPr>
  </w:style>
  <w:style w:type="character" w:customStyle="1" w:styleId="apple-converted-space">
    <w:name w:val="apple-converted-space"/>
    <w:basedOn w:val="DefaultParagraphFont"/>
    <w:uiPriority w:val="99"/>
    <w:rsid w:val="00D43A92"/>
  </w:style>
  <w:style w:type="character" w:styleId="CommentReference">
    <w:name w:val="annotation reference"/>
    <w:basedOn w:val="DefaultParagraphFont"/>
    <w:uiPriority w:val="99"/>
    <w:semiHidden/>
    <w:rsid w:val="007D4E7C"/>
    <w:rPr>
      <w:sz w:val="16"/>
      <w:szCs w:val="16"/>
    </w:rPr>
  </w:style>
  <w:style w:type="paragraph" w:styleId="CommentSubject">
    <w:name w:val="annotation subject"/>
    <w:basedOn w:val="CommentText"/>
    <w:next w:val="CommentText"/>
    <w:link w:val="CommentSubjectChar"/>
    <w:uiPriority w:val="99"/>
    <w:semiHidden/>
    <w:rsid w:val="007D4E7C"/>
    <w:rPr>
      <w:b/>
      <w:bCs/>
      <w:sz w:val="20"/>
      <w:szCs w:val="20"/>
    </w:rPr>
  </w:style>
  <w:style w:type="character" w:customStyle="1" w:styleId="CommentSubjectChar">
    <w:name w:val="Comment Subject Char"/>
    <w:basedOn w:val="CommentTextChar"/>
    <w:link w:val="CommentSubject"/>
    <w:uiPriority w:val="99"/>
    <w:semiHidden/>
    <w:locked/>
    <w:rsid w:val="007D4E7C"/>
    <w:rPr>
      <w:rFonts w:ascii="Times New Roman" w:eastAsia="MS Mincho" w:hAnsi="Times New Roman" w:cs="Times New Roman"/>
      <w:b/>
      <w:bCs/>
      <w:sz w:val="20"/>
      <w:szCs w:val="20"/>
      <w:lang w:val="x-none" w:eastAsia="ja-JP"/>
    </w:rPr>
  </w:style>
  <w:style w:type="paragraph" w:styleId="ListParagraph">
    <w:name w:val="List Paragraph"/>
    <w:basedOn w:val="Normal"/>
    <w:link w:val="ListParagraphChar"/>
    <w:uiPriority w:val="99"/>
    <w:qFormat/>
    <w:rsid w:val="00B168EA"/>
    <w:pPr>
      <w:ind w:left="720"/>
    </w:pPr>
  </w:style>
  <w:style w:type="paragraph" w:customStyle="1" w:styleId="Style1">
    <w:name w:val="Style1"/>
    <w:basedOn w:val="Normal"/>
    <w:next w:val="Normal"/>
    <w:autoRedefine/>
    <w:uiPriority w:val="99"/>
    <w:rsid w:val="00D516F1"/>
    <w:pPr>
      <w:jc w:val="right"/>
    </w:pPr>
    <w:rPr>
      <w:rFonts w:ascii="Sylfaen" w:eastAsia="Calibri" w:hAnsi="Sylfaen" w:cs="Sylfaen"/>
      <w:b/>
      <w:bCs/>
      <w:color w:val="FF0000"/>
      <w:sz w:val="24"/>
      <w:szCs w:val="24"/>
      <w:lang w:val="ka-GE"/>
    </w:rPr>
  </w:style>
  <w:style w:type="paragraph" w:customStyle="1" w:styleId="ckhrilixml">
    <w:name w:val="ckhrili_xml"/>
    <w:basedOn w:val="Normal"/>
    <w:autoRedefine/>
    <w:uiPriority w:val="99"/>
    <w:rsid w:val="00D15B54"/>
    <w:pPr>
      <w:framePr w:hSpace="180" w:wrap="auto" w:vAnchor="text" w:hAnchor="text" w:y="1"/>
      <w:suppressOverlap/>
      <w:jc w:val="left"/>
    </w:pPr>
    <w:rPr>
      <w:rFonts w:ascii="Sylfaen" w:eastAsia="Times New Roman" w:hAnsi="Sylfaen" w:cs="Sylfaen"/>
      <w:lang w:val="ka-GE" w:eastAsia="en-US"/>
    </w:rPr>
  </w:style>
  <w:style w:type="paragraph" w:styleId="FootnoteText">
    <w:name w:val="footnote text"/>
    <w:basedOn w:val="Normal"/>
    <w:link w:val="FootnoteTextChar"/>
    <w:uiPriority w:val="99"/>
    <w:semiHidden/>
    <w:rsid w:val="00585DE9"/>
    <w:rPr>
      <w:sz w:val="24"/>
      <w:szCs w:val="24"/>
    </w:rPr>
  </w:style>
  <w:style w:type="character" w:customStyle="1" w:styleId="FootnoteTextChar">
    <w:name w:val="Footnote Text Char"/>
    <w:basedOn w:val="DefaultParagraphFont"/>
    <w:link w:val="FootnoteText"/>
    <w:uiPriority w:val="99"/>
    <w:locked/>
    <w:rsid w:val="00585DE9"/>
    <w:rPr>
      <w:rFonts w:ascii="Times New Roman" w:eastAsia="MS Mincho" w:hAnsi="Times New Roman" w:cs="Times New Roman"/>
      <w:sz w:val="24"/>
      <w:szCs w:val="24"/>
      <w:lang w:val="x-none" w:eastAsia="ja-JP"/>
    </w:rPr>
  </w:style>
  <w:style w:type="character" w:styleId="FootnoteReference">
    <w:name w:val="footnote reference"/>
    <w:basedOn w:val="DefaultParagraphFont"/>
    <w:uiPriority w:val="99"/>
    <w:semiHidden/>
    <w:rsid w:val="00585DE9"/>
    <w:rPr>
      <w:vertAlign w:val="superscript"/>
    </w:rPr>
  </w:style>
  <w:style w:type="paragraph" w:styleId="EndnoteText">
    <w:name w:val="endnote text"/>
    <w:basedOn w:val="Normal"/>
    <w:link w:val="EndnoteTextChar"/>
    <w:uiPriority w:val="99"/>
    <w:semiHidden/>
    <w:rsid w:val="00585DE9"/>
    <w:rPr>
      <w:sz w:val="24"/>
      <w:szCs w:val="24"/>
    </w:rPr>
  </w:style>
  <w:style w:type="character" w:customStyle="1" w:styleId="EndnoteTextChar">
    <w:name w:val="Endnote Text Char"/>
    <w:basedOn w:val="DefaultParagraphFont"/>
    <w:link w:val="EndnoteText"/>
    <w:uiPriority w:val="99"/>
    <w:locked/>
    <w:rsid w:val="00585DE9"/>
    <w:rPr>
      <w:rFonts w:ascii="Times New Roman" w:eastAsia="MS Mincho" w:hAnsi="Times New Roman" w:cs="Times New Roman"/>
      <w:sz w:val="24"/>
      <w:szCs w:val="24"/>
      <w:lang w:val="x-none" w:eastAsia="ja-JP"/>
    </w:rPr>
  </w:style>
  <w:style w:type="character" w:styleId="EndnoteReference">
    <w:name w:val="endnote reference"/>
    <w:basedOn w:val="DefaultParagraphFont"/>
    <w:uiPriority w:val="99"/>
    <w:semiHidden/>
    <w:rsid w:val="00585DE9"/>
    <w:rPr>
      <w:vertAlign w:val="superscript"/>
    </w:rPr>
  </w:style>
  <w:style w:type="paragraph" w:customStyle="1" w:styleId="sataurixml">
    <w:name w:val="satauri_xml"/>
    <w:basedOn w:val="abzacixml"/>
    <w:uiPriority w:val="99"/>
    <w:rsid w:val="00585DE9"/>
    <w:pPr>
      <w:tabs>
        <w:tab w:val="clear" w:pos="540"/>
      </w:tabs>
      <w:spacing w:before="240" w:after="120" w:line="240" w:lineRule="atLeast"/>
      <w:ind w:left="-567" w:right="0" w:firstLine="283"/>
      <w:jc w:val="center"/>
    </w:pPr>
    <w:rPr>
      <w:rFonts w:eastAsia="Calibri"/>
      <w:b/>
      <w:bCs/>
      <w:sz w:val="24"/>
      <w:szCs w:val="24"/>
      <w:lang w:val="ka-GE"/>
    </w:rPr>
  </w:style>
  <w:style w:type="paragraph" w:customStyle="1" w:styleId="abzacixml0">
    <w:name w:val="abzacixml"/>
    <w:basedOn w:val="Normal"/>
    <w:uiPriority w:val="99"/>
    <w:rsid w:val="00585DE9"/>
    <w:pPr>
      <w:spacing w:before="100" w:after="100"/>
      <w:jc w:val="left"/>
    </w:pPr>
    <w:rPr>
      <w:rFonts w:eastAsia="Times New Roman"/>
      <w:sz w:val="24"/>
      <w:szCs w:val="24"/>
      <w:lang w:eastAsia="en-US"/>
    </w:rPr>
  </w:style>
  <w:style w:type="character" w:customStyle="1" w:styleId="CommentTextChar1">
    <w:name w:val="Comment Text Char1"/>
    <w:uiPriority w:val="99"/>
    <w:semiHidden/>
    <w:rsid w:val="00585DE9"/>
    <w:rPr>
      <w:rFonts w:ascii="Times New Roman" w:eastAsia="MS Mincho" w:hAnsi="Times New Roman" w:cs="Times New Roman"/>
      <w:sz w:val="20"/>
      <w:szCs w:val="20"/>
      <w:lang w:val="x-none" w:eastAsia="ja-JP"/>
    </w:rPr>
  </w:style>
  <w:style w:type="character" w:customStyle="1" w:styleId="CommentSubjectChar1">
    <w:name w:val="Comment Subject Char1"/>
    <w:uiPriority w:val="99"/>
    <w:semiHidden/>
    <w:rsid w:val="00585DE9"/>
    <w:rPr>
      <w:rFonts w:ascii="Times New Roman" w:eastAsia="MS Mincho" w:hAnsi="Times New Roman" w:cs="Times New Roman"/>
      <w:b/>
      <w:bCs/>
      <w:sz w:val="20"/>
      <w:szCs w:val="20"/>
      <w:lang w:val="x-none" w:eastAsia="ja-JP"/>
    </w:rPr>
  </w:style>
  <w:style w:type="character" w:styleId="Strong">
    <w:name w:val="Strong"/>
    <w:basedOn w:val="DefaultParagraphFont"/>
    <w:uiPriority w:val="99"/>
    <w:qFormat/>
    <w:rsid w:val="00585DE9"/>
    <w:rPr>
      <w:b/>
      <w:bCs/>
    </w:rPr>
  </w:style>
  <w:style w:type="paragraph" w:styleId="NormalWeb">
    <w:name w:val="Normal (Web)"/>
    <w:basedOn w:val="Normal"/>
    <w:uiPriority w:val="99"/>
    <w:rsid w:val="00585DE9"/>
    <w:pPr>
      <w:spacing w:before="100" w:beforeAutospacing="1" w:after="100" w:afterAutospacing="1"/>
      <w:jc w:val="left"/>
    </w:pPr>
    <w:rPr>
      <w:rFonts w:eastAsia="Times New Roman"/>
      <w:sz w:val="24"/>
      <w:szCs w:val="24"/>
      <w:lang w:val="ru-RU" w:eastAsia="ru-RU"/>
    </w:rPr>
  </w:style>
  <w:style w:type="character" w:styleId="Hyperlink">
    <w:name w:val="Hyperlink"/>
    <w:basedOn w:val="DefaultParagraphFont"/>
    <w:uiPriority w:val="99"/>
    <w:rsid w:val="00585DE9"/>
    <w:rPr>
      <w:color w:val="auto"/>
      <w:u w:val="single"/>
    </w:rPr>
  </w:style>
  <w:style w:type="paragraph" w:customStyle="1" w:styleId="yiv4457826614msonormal">
    <w:name w:val="yiv4457826614msonormal"/>
    <w:basedOn w:val="Normal"/>
    <w:uiPriority w:val="99"/>
    <w:rsid w:val="00585DE9"/>
    <w:pPr>
      <w:spacing w:before="100" w:beforeAutospacing="1" w:after="100" w:afterAutospacing="1"/>
      <w:jc w:val="left"/>
    </w:pPr>
    <w:rPr>
      <w:rFonts w:ascii="Times" w:hAnsi="Times" w:cs="Times"/>
      <w:sz w:val="20"/>
      <w:szCs w:val="20"/>
      <w:lang w:eastAsia="en-US"/>
    </w:rPr>
  </w:style>
  <w:style w:type="paragraph" w:styleId="Revision">
    <w:name w:val="Revision"/>
    <w:hidden/>
    <w:uiPriority w:val="99"/>
    <w:semiHidden/>
    <w:rsid w:val="00585DE9"/>
    <w:pPr>
      <w:spacing w:after="0" w:line="240" w:lineRule="auto"/>
    </w:pPr>
    <w:rPr>
      <w:rFonts w:ascii="Times New Roman" w:eastAsia="MS Mincho" w:hAnsi="Times New Roman"/>
      <w:lang w:eastAsia="ja-JP"/>
    </w:rPr>
  </w:style>
  <w:style w:type="character" w:styleId="LineNumber">
    <w:name w:val="line number"/>
    <w:basedOn w:val="DefaultParagraphFont"/>
    <w:uiPriority w:val="99"/>
    <w:semiHidden/>
    <w:rsid w:val="00585DE9"/>
  </w:style>
  <w:style w:type="paragraph" w:customStyle="1" w:styleId="CM1">
    <w:name w:val="CM1"/>
    <w:basedOn w:val="Normal"/>
    <w:next w:val="Normal"/>
    <w:uiPriority w:val="99"/>
    <w:rsid w:val="00643140"/>
    <w:pPr>
      <w:widowControl w:val="0"/>
      <w:autoSpaceDE w:val="0"/>
      <w:autoSpaceDN w:val="0"/>
      <w:adjustRightInd w:val="0"/>
      <w:jc w:val="left"/>
    </w:pPr>
    <w:rPr>
      <w:rFonts w:eastAsia="Calibri"/>
      <w:sz w:val="24"/>
      <w:szCs w:val="24"/>
      <w:lang w:eastAsia="en-US"/>
    </w:rPr>
  </w:style>
  <w:style w:type="paragraph" w:customStyle="1" w:styleId="footnotedescription">
    <w:name w:val="footnote description"/>
    <w:next w:val="Normal"/>
    <w:link w:val="footnotedescriptionChar"/>
    <w:hidden/>
    <w:uiPriority w:val="99"/>
    <w:rsid w:val="003D7151"/>
    <w:pPr>
      <w:spacing w:after="0"/>
      <w:ind w:left="17"/>
    </w:pPr>
    <w:rPr>
      <w:rFonts w:ascii="Sylfaen" w:hAnsi="Sylfaen" w:cs="Sylfaen"/>
      <w:color w:val="000000"/>
      <w:sz w:val="18"/>
      <w:szCs w:val="18"/>
    </w:rPr>
  </w:style>
  <w:style w:type="character" w:customStyle="1" w:styleId="footnotedescriptionChar">
    <w:name w:val="footnote description Char"/>
    <w:link w:val="footnotedescription"/>
    <w:uiPriority w:val="99"/>
    <w:locked/>
    <w:rsid w:val="003D7151"/>
    <w:rPr>
      <w:rFonts w:ascii="Sylfaen" w:hAnsi="Sylfaen" w:cs="Sylfaen"/>
      <w:color w:val="000000"/>
      <w:sz w:val="18"/>
      <w:szCs w:val="18"/>
    </w:rPr>
  </w:style>
  <w:style w:type="character" w:customStyle="1" w:styleId="footnotemark">
    <w:name w:val="footnote mark"/>
    <w:hidden/>
    <w:uiPriority w:val="99"/>
    <w:rsid w:val="003D7151"/>
    <w:rPr>
      <w:rFonts w:ascii="Times New Roman" w:hAnsi="Times New Roman" w:cs="Times New Roman"/>
      <w:color w:val="000000"/>
      <w:sz w:val="18"/>
      <w:szCs w:val="18"/>
      <w:vertAlign w:val="superscript"/>
    </w:rPr>
  </w:style>
  <w:style w:type="character" w:customStyle="1" w:styleId="ListParagraphChar">
    <w:name w:val="List Paragraph Char"/>
    <w:link w:val="ListParagraph"/>
    <w:uiPriority w:val="99"/>
    <w:locked/>
    <w:rsid w:val="00C00371"/>
    <w:rPr>
      <w:rFonts w:ascii="Times New Roman" w:eastAsia="MS Mincho" w:hAnsi="Times New Roman" w:cs="Times New Roman"/>
      <w:sz w:val="24"/>
      <w:szCs w:val="24"/>
      <w:lang w:val="x-none" w:eastAsia="ja-JP"/>
    </w:rPr>
  </w:style>
  <w:style w:type="paragraph" w:styleId="Title">
    <w:name w:val="Title"/>
    <w:basedOn w:val="Normal"/>
    <w:next w:val="Normal"/>
    <w:link w:val="TitleChar"/>
    <w:uiPriority w:val="99"/>
    <w:qFormat/>
    <w:rsid w:val="002413C0"/>
    <w:rPr>
      <w:rFonts w:ascii="Calibri Light" w:eastAsia="MS Gothic" w:hAnsi="Calibri Light" w:cs="Calibri Light"/>
      <w:spacing w:val="-10"/>
      <w:kern w:val="28"/>
      <w:sz w:val="56"/>
      <w:szCs w:val="56"/>
    </w:rPr>
  </w:style>
  <w:style w:type="character" w:customStyle="1" w:styleId="TitleChar">
    <w:name w:val="Title Char"/>
    <w:basedOn w:val="DefaultParagraphFont"/>
    <w:link w:val="Title"/>
    <w:uiPriority w:val="99"/>
    <w:locked/>
    <w:rsid w:val="002413C0"/>
    <w:rPr>
      <w:rFonts w:ascii="Calibri Light" w:eastAsia="MS Gothic" w:hAnsi="Calibri Light" w:cs="Calibri Light"/>
      <w:spacing w:val="-10"/>
      <w:kern w:val="28"/>
      <w:sz w:val="56"/>
      <w:szCs w:val="56"/>
      <w:lang w:val="x-none" w:eastAsia="ja-JP"/>
    </w:rPr>
  </w:style>
  <w:style w:type="character" w:styleId="FollowedHyperlink">
    <w:name w:val="FollowedHyperlink"/>
    <w:basedOn w:val="DefaultParagraphFont"/>
    <w:uiPriority w:val="99"/>
    <w:semiHidden/>
    <w:rsid w:val="00067BDE"/>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44733">
      <w:marLeft w:val="0"/>
      <w:marRight w:val="0"/>
      <w:marTop w:val="0"/>
      <w:marBottom w:val="0"/>
      <w:divBdr>
        <w:top w:val="none" w:sz="0" w:space="0" w:color="auto"/>
        <w:left w:val="none" w:sz="0" w:space="0" w:color="auto"/>
        <w:bottom w:val="none" w:sz="0" w:space="0" w:color="auto"/>
        <w:right w:val="none" w:sz="0" w:space="0" w:color="auto"/>
      </w:divBdr>
    </w:div>
    <w:div w:id="549344734">
      <w:marLeft w:val="0"/>
      <w:marRight w:val="0"/>
      <w:marTop w:val="0"/>
      <w:marBottom w:val="0"/>
      <w:divBdr>
        <w:top w:val="none" w:sz="0" w:space="0" w:color="auto"/>
        <w:left w:val="none" w:sz="0" w:space="0" w:color="auto"/>
        <w:bottom w:val="none" w:sz="0" w:space="0" w:color="auto"/>
        <w:right w:val="none" w:sz="0" w:space="0" w:color="auto"/>
      </w:divBdr>
    </w:div>
    <w:div w:id="549344735">
      <w:marLeft w:val="0"/>
      <w:marRight w:val="0"/>
      <w:marTop w:val="0"/>
      <w:marBottom w:val="0"/>
      <w:divBdr>
        <w:top w:val="none" w:sz="0" w:space="0" w:color="auto"/>
        <w:left w:val="none" w:sz="0" w:space="0" w:color="auto"/>
        <w:bottom w:val="none" w:sz="0" w:space="0" w:color="auto"/>
        <w:right w:val="none" w:sz="0" w:space="0" w:color="auto"/>
      </w:divBdr>
    </w:div>
    <w:div w:id="549344736">
      <w:marLeft w:val="0"/>
      <w:marRight w:val="0"/>
      <w:marTop w:val="0"/>
      <w:marBottom w:val="0"/>
      <w:divBdr>
        <w:top w:val="none" w:sz="0" w:space="0" w:color="auto"/>
        <w:left w:val="none" w:sz="0" w:space="0" w:color="auto"/>
        <w:bottom w:val="none" w:sz="0" w:space="0" w:color="auto"/>
        <w:right w:val="none" w:sz="0" w:space="0" w:color="auto"/>
      </w:divBdr>
      <w:divsChild>
        <w:div w:id="549344756">
          <w:marLeft w:val="547"/>
          <w:marRight w:val="0"/>
          <w:marTop w:val="110"/>
          <w:marBottom w:val="0"/>
          <w:divBdr>
            <w:top w:val="none" w:sz="0" w:space="0" w:color="auto"/>
            <w:left w:val="none" w:sz="0" w:space="0" w:color="auto"/>
            <w:bottom w:val="none" w:sz="0" w:space="0" w:color="auto"/>
            <w:right w:val="none" w:sz="0" w:space="0" w:color="auto"/>
          </w:divBdr>
        </w:div>
      </w:divsChild>
    </w:div>
    <w:div w:id="549344737">
      <w:marLeft w:val="0"/>
      <w:marRight w:val="0"/>
      <w:marTop w:val="0"/>
      <w:marBottom w:val="0"/>
      <w:divBdr>
        <w:top w:val="none" w:sz="0" w:space="0" w:color="auto"/>
        <w:left w:val="none" w:sz="0" w:space="0" w:color="auto"/>
        <w:bottom w:val="none" w:sz="0" w:space="0" w:color="auto"/>
        <w:right w:val="none" w:sz="0" w:space="0" w:color="auto"/>
      </w:divBdr>
    </w:div>
    <w:div w:id="549344738">
      <w:marLeft w:val="0"/>
      <w:marRight w:val="0"/>
      <w:marTop w:val="0"/>
      <w:marBottom w:val="0"/>
      <w:divBdr>
        <w:top w:val="none" w:sz="0" w:space="0" w:color="auto"/>
        <w:left w:val="none" w:sz="0" w:space="0" w:color="auto"/>
        <w:bottom w:val="none" w:sz="0" w:space="0" w:color="auto"/>
        <w:right w:val="none" w:sz="0" w:space="0" w:color="auto"/>
      </w:divBdr>
    </w:div>
    <w:div w:id="549344739">
      <w:marLeft w:val="0"/>
      <w:marRight w:val="0"/>
      <w:marTop w:val="0"/>
      <w:marBottom w:val="0"/>
      <w:divBdr>
        <w:top w:val="none" w:sz="0" w:space="0" w:color="auto"/>
        <w:left w:val="none" w:sz="0" w:space="0" w:color="auto"/>
        <w:bottom w:val="none" w:sz="0" w:space="0" w:color="auto"/>
        <w:right w:val="none" w:sz="0" w:space="0" w:color="auto"/>
      </w:divBdr>
    </w:div>
    <w:div w:id="549344740">
      <w:marLeft w:val="0"/>
      <w:marRight w:val="0"/>
      <w:marTop w:val="0"/>
      <w:marBottom w:val="0"/>
      <w:divBdr>
        <w:top w:val="none" w:sz="0" w:space="0" w:color="auto"/>
        <w:left w:val="none" w:sz="0" w:space="0" w:color="auto"/>
        <w:bottom w:val="none" w:sz="0" w:space="0" w:color="auto"/>
        <w:right w:val="none" w:sz="0" w:space="0" w:color="auto"/>
      </w:divBdr>
    </w:div>
    <w:div w:id="549344741">
      <w:marLeft w:val="0"/>
      <w:marRight w:val="0"/>
      <w:marTop w:val="0"/>
      <w:marBottom w:val="0"/>
      <w:divBdr>
        <w:top w:val="none" w:sz="0" w:space="0" w:color="auto"/>
        <w:left w:val="none" w:sz="0" w:space="0" w:color="auto"/>
        <w:bottom w:val="none" w:sz="0" w:space="0" w:color="auto"/>
        <w:right w:val="none" w:sz="0" w:space="0" w:color="auto"/>
      </w:divBdr>
    </w:div>
    <w:div w:id="549344742">
      <w:marLeft w:val="0"/>
      <w:marRight w:val="0"/>
      <w:marTop w:val="0"/>
      <w:marBottom w:val="0"/>
      <w:divBdr>
        <w:top w:val="none" w:sz="0" w:space="0" w:color="auto"/>
        <w:left w:val="none" w:sz="0" w:space="0" w:color="auto"/>
        <w:bottom w:val="none" w:sz="0" w:space="0" w:color="auto"/>
        <w:right w:val="none" w:sz="0" w:space="0" w:color="auto"/>
      </w:divBdr>
    </w:div>
    <w:div w:id="549344743">
      <w:marLeft w:val="0"/>
      <w:marRight w:val="0"/>
      <w:marTop w:val="0"/>
      <w:marBottom w:val="0"/>
      <w:divBdr>
        <w:top w:val="none" w:sz="0" w:space="0" w:color="auto"/>
        <w:left w:val="none" w:sz="0" w:space="0" w:color="auto"/>
        <w:bottom w:val="none" w:sz="0" w:space="0" w:color="auto"/>
        <w:right w:val="none" w:sz="0" w:space="0" w:color="auto"/>
      </w:divBdr>
    </w:div>
    <w:div w:id="549344744">
      <w:marLeft w:val="0"/>
      <w:marRight w:val="0"/>
      <w:marTop w:val="0"/>
      <w:marBottom w:val="0"/>
      <w:divBdr>
        <w:top w:val="none" w:sz="0" w:space="0" w:color="auto"/>
        <w:left w:val="none" w:sz="0" w:space="0" w:color="auto"/>
        <w:bottom w:val="none" w:sz="0" w:space="0" w:color="auto"/>
        <w:right w:val="none" w:sz="0" w:space="0" w:color="auto"/>
      </w:divBdr>
    </w:div>
    <w:div w:id="549344745">
      <w:marLeft w:val="0"/>
      <w:marRight w:val="0"/>
      <w:marTop w:val="0"/>
      <w:marBottom w:val="0"/>
      <w:divBdr>
        <w:top w:val="none" w:sz="0" w:space="0" w:color="auto"/>
        <w:left w:val="none" w:sz="0" w:space="0" w:color="auto"/>
        <w:bottom w:val="none" w:sz="0" w:space="0" w:color="auto"/>
        <w:right w:val="none" w:sz="0" w:space="0" w:color="auto"/>
      </w:divBdr>
    </w:div>
    <w:div w:id="549344746">
      <w:marLeft w:val="0"/>
      <w:marRight w:val="0"/>
      <w:marTop w:val="0"/>
      <w:marBottom w:val="0"/>
      <w:divBdr>
        <w:top w:val="none" w:sz="0" w:space="0" w:color="auto"/>
        <w:left w:val="none" w:sz="0" w:space="0" w:color="auto"/>
        <w:bottom w:val="none" w:sz="0" w:space="0" w:color="auto"/>
        <w:right w:val="none" w:sz="0" w:space="0" w:color="auto"/>
      </w:divBdr>
    </w:div>
    <w:div w:id="549344747">
      <w:marLeft w:val="0"/>
      <w:marRight w:val="0"/>
      <w:marTop w:val="0"/>
      <w:marBottom w:val="0"/>
      <w:divBdr>
        <w:top w:val="none" w:sz="0" w:space="0" w:color="auto"/>
        <w:left w:val="none" w:sz="0" w:space="0" w:color="auto"/>
        <w:bottom w:val="none" w:sz="0" w:space="0" w:color="auto"/>
        <w:right w:val="none" w:sz="0" w:space="0" w:color="auto"/>
      </w:divBdr>
    </w:div>
    <w:div w:id="549344748">
      <w:marLeft w:val="0"/>
      <w:marRight w:val="0"/>
      <w:marTop w:val="0"/>
      <w:marBottom w:val="0"/>
      <w:divBdr>
        <w:top w:val="none" w:sz="0" w:space="0" w:color="auto"/>
        <w:left w:val="none" w:sz="0" w:space="0" w:color="auto"/>
        <w:bottom w:val="none" w:sz="0" w:space="0" w:color="auto"/>
        <w:right w:val="none" w:sz="0" w:space="0" w:color="auto"/>
      </w:divBdr>
    </w:div>
    <w:div w:id="549344749">
      <w:marLeft w:val="0"/>
      <w:marRight w:val="0"/>
      <w:marTop w:val="0"/>
      <w:marBottom w:val="0"/>
      <w:divBdr>
        <w:top w:val="none" w:sz="0" w:space="0" w:color="auto"/>
        <w:left w:val="none" w:sz="0" w:space="0" w:color="auto"/>
        <w:bottom w:val="none" w:sz="0" w:space="0" w:color="auto"/>
        <w:right w:val="none" w:sz="0" w:space="0" w:color="auto"/>
      </w:divBdr>
    </w:div>
    <w:div w:id="549344750">
      <w:marLeft w:val="0"/>
      <w:marRight w:val="0"/>
      <w:marTop w:val="0"/>
      <w:marBottom w:val="0"/>
      <w:divBdr>
        <w:top w:val="none" w:sz="0" w:space="0" w:color="auto"/>
        <w:left w:val="none" w:sz="0" w:space="0" w:color="auto"/>
        <w:bottom w:val="none" w:sz="0" w:space="0" w:color="auto"/>
        <w:right w:val="none" w:sz="0" w:space="0" w:color="auto"/>
      </w:divBdr>
    </w:div>
    <w:div w:id="549344751">
      <w:marLeft w:val="0"/>
      <w:marRight w:val="0"/>
      <w:marTop w:val="0"/>
      <w:marBottom w:val="0"/>
      <w:divBdr>
        <w:top w:val="none" w:sz="0" w:space="0" w:color="auto"/>
        <w:left w:val="none" w:sz="0" w:space="0" w:color="auto"/>
        <w:bottom w:val="none" w:sz="0" w:space="0" w:color="auto"/>
        <w:right w:val="none" w:sz="0" w:space="0" w:color="auto"/>
      </w:divBdr>
    </w:div>
    <w:div w:id="549344752">
      <w:marLeft w:val="0"/>
      <w:marRight w:val="0"/>
      <w:marTop w:val="0"/>
      <w:marBottom w:val="0"/>
      <w:divBdr>
        <w:top w:val="none" w:sz="0" w:space="0" w:color="auto"/>
        <w:left w:val="none" w:sz="0" w:space="0" w:color="auto"/>
        <w:bottom w:val="none" w:sz="0" w:space="0" w:color="auto"/>
        <w:right w:val="none" w:sz="0" w:space="0" w:color="auto"/>
      </w:divBdr>
    </w:div>
    <w:div w:id="549344753">
      <w:marLeft w:val="0"/>
      <w:marRight w:val="0"/>
      <w:marTop w:val="0"/>
      <w:marBottom w:val="0"/>
      <w:divBdr>
        <w:top w:val="none" w:sz="0" w:space="0" w:color="auto"/>
        <w:left w:val="none" w:sz="0" w:space="0" w:color="auto"/>
        <w:bottom w:val="none" w:sz="0" w:space="0" w:color="auto"/>
        <w:right w:val="none" w:sz="0" w:space="0" w:color="auto"/>
      </w:divBdr>
    </w:div>
    <w:div w:id="549344754">
      <w:marLeft w:val="0"/>
      <w:marRight w:val="0"/>
      <w:marTop w:val="0"/>
      <w:marBottom w:val="0"/>
      <w:divBdr>
        <w:top w:val="none" w:sz="0" w:space="0" w:color="auto"/>
        <w:left w:val="none" w:sz="0" w:space="0" w:color="auto"/>
        <w:bottom w:val="none" w:sz="0" w:space="0" w:color="auto"/>
        <w:right w:val="none" w:sz="0" w:space="0" w:color="auto"/>
      </w:divBdr>
    </w:div>
    <w:div w:id="549344755">
      <w:marLeft w:val="0"/>
      <w:marRight w:val="0"/>
      <w:marTop w:val="0"/>
      <w:marBottom w:val="0"/>
      <w:divBdr>
        <w:top w:val="none" w:sz="0" w:space="0" w:color="auto"/>
        <w:left w:val="none" w:sz="0" w:space="0" w:color="auto"/>
        <w:bottom w:val="none" w:sz="0" w:space="0" w:color="auto"/>
        <w:right w:val="none" w:sz="0" w:space="0" w:color="auto"/>
      </w:divBdr>
    </w:div>
    <w:div w:id="549344757">
      <w:marLeft w:val="0"/>
      <w:marRight w:val="0"/>
      <w:marTop w:val="0"/>
      <w:marBottom w:val="0"/>
      <w:divBdr>
        <w:top w:val="none" w:sz="0" w:space="0" w:color="auto"/>
        <w:left w:val="none" w:sz="0" w:space="0" w:color="auto"/>
        <w:bottom w:val="none" w:sz="0" w:space="0" w:color="auto"/>
        <w:right w:val="none" w:sz="0" w:space="0" w:color="auto"/>
      </w:divBdr>
    </w:div>
    <w:div w:id="549344758">
      <w:marLeft w:val="0"/>
      <w:marRight w:val="0"/>
      <w:marTop w:val="0"/>
      <w:marBottom w:val="0"/>
      <w:divBdr>
        <w:top w:val="none" w:sz="0" w:space="0" w:color="auto"/>
        <w:left w:val="none" w:sz="0" w:space="0" w:color="auto"/>
        <w:bottom w:val="none" w:sz="0" w:space="0" w:color="auto"/>
        <w:right w:val="none" w:sz="0" w:space="0" w:color="auto"/>
      </w:divBdr>
    </w:div>
    <w:div w:id="549344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67</Pages>
  <Words>14419</Words>
  <Characters>82193</Characters>
  <Application>Microsoft Office Word</Application>
  <DocSecurity>0</DocSecurity>
  <Lines>684</Lines>
  <Paragraphs>192</Paragraphs>
  <ScaleCrop>false</ScaleCrop>
  <Company/>
  <LinksUpToDate>false</LinksUpToDate>
  <CharactersWithSpaces>96420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Shikhashvili</dc:creator>
  <cp:keywords/>
  <dc:description/>
  <cp:lastModifiedBy>Natela Zurabishvili</cp:lastModifiedBy>
  <cp:revision>3</cp:revision>
  <cp:lastPrinted>2019-04-11T11:10:00Z</cp:lastPrinted>
  <dcterms:created xsi:type="dcterms:W3CDTF">2019-06-06T07:27:00Z</dcterms:created>
  <dcterms:modified xsi:type="dcterms:W3CDTF">2019-11-04T09:40:00Z</dcterms:modified>
</cp:coreProperties>
</file>